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06F5" w:rsidRPr="00B77CF9" w:rsidRDefault="002506F5" w:rsidP="002506F5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77CF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3.1.4 Организация педагогом работы с учётом поддержки образовательных инициатив семьи</w:t>
      </w:r>
    </w:p>
    <w:p w:rsidR="006E7A22" w:rsidRPr="00B77CF9" w:rsidRDefault="006E7A22" w:rsidP="002506F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B0D19" w:rsidRPr="00B77CF9" w:rsidRDefault="00FB0D19" w:rsidP="002506F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Основное условие ФГОС дошкольного образования: взаимодействие педагогического коллектива с семьями воспитанников, а одним из принципов ФГОС ДО, является, принцип партнерства с семьей. </w:t>
      </w:r>
    </w:p>
    <w:p w:rsidR="006E7A22" w:rsidRPr="00B77CF9" w:rsidRDefault="006E7A22" w:rsidP="002506F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Сотрудничество и взаимодействие воспитателя с родителями является важной составной частью в работе по преодолению трудностей в развитии и воспитании дошкольников. Только основываясь на этом можно добиться высоких результатов. Считаю, что сотрудничество </w:t>
      </w:r>
      <w:r w:rsidR="002C12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A380E">
        <w:rPr>
          <w:rFonts w:ascii="Times New Roman" w:hAnsi="Times New Roman" w:cs="Times New Roman"/>
          <w:color w:val="000000" w:themeColor="text1"/>
          <w:sz w:val="28"/>
          <w:szCs w:val="28"/>
        </w:rPr>
        <w:t>Джабраиловой Э.И</w:t>
      </w:r>
      <w:r w:rsidR="002C12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>с родителями на основе принципов партнерства, равенства, равнозначности и взаимности - залог успеха.</w:t>
      </w:r>
    </w:p>
    <w:p w:rsidR="00FB0D19" w:rsidRPr="00B77CF9" w:rsidRDefault="00FB0D19" w:rsidP="002506F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Проблема вовлечения родителей в единое пространство детского развития в нашем детском саду решается, основываясь на следующих принципах: </w:t>
      </w:r>
    </w:p>
    <w:p w:rsidR="00FB0D19" w:rsidRPr="00B77CF9" w:rsidRDefault="00FB0D19" w:rsidP="002506F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Доброжелательный стиль общения педагогов с родителями (принцип психологической комфортности) </w:t>
      </w:r>
    </w:p>
    <w:p w:rsidR="00FB0D19" w:rsidRPr="00B77CF9" w:rsidRDefault="00FB0D19" w:rsidP="002506F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Индивидуальный подход. </w:t>
      </w:r>
    </w:p>
    <w:p w:rsidR="00FB0D19" w:rsidRPr="00B77CF9" w:rsidRDefault="00FB0D19" w:rsidP="002506F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Сотрудничество. </w:t>
      </w:r>
    </w:p>
    <w:p w:rsidR="006E7A22" w:rsidRPr="00B77CF9" w:rsidRDefault="002C1261" w:rsidP="002506F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 w:rsidR="00FB0D19"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лавной целью в работе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воспитателя </w:t>
      </w:r>
      <w:r w:rsidR="00FB0D19"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>с родителями стало: вовлечение родителей в образовательное единое пространство «Детский сад-семья». Для того чтобы спланировать работу с родителями, надо хорошо знать родителей своих воспитанников, настрой и ожидания от проживания ребенка в детском саду. Проведение 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нкетирования, бесед помогает </w:t>
      </w:r>
      <w:r w:rsidR="00FB0D19"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выстроить работу с родителями, сделать ее эффективной, продумать действенные формы взаимодействия с семьей. В своей педагогической практике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A38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Эльмира Исламутдиновна </w:t>
      </w:r>
      <w:r w:rsidR="00FB0D19"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работу с родителями, их педагогическое просвещение в вопросах воспитания и развития детей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дошкольного возраста осуществляет</w:t>
      </w:r>
      <w:r w:rsidR="00FB0D19"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опр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еделенной системе, что отображает</w:t>
      </w:r>
      <w:r w:rsidR="00FB0D19"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годовом плане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работы с семьей. Работу начинает</w:t>
      </w:r>
      <w:r w:rsidR="00FB0D19"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проводить сразу в начале учебного года. </w:t>
      </w:r>
    </w:p>
    <w:p w:rsidR="006E7A22" w:rsidRPr="00B77CF9" w:rsidRDefault="002C1261" w:rsidP="002506F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Основная цель </w:t>
      </w:r>
      <w:r w:rsidR="006E7A22"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взаимодействия с семьями воспитанников – это включение родителей в совместный воспитательно–образовательный процесс и создание единого пространства.</w:t>
      </w:r>
    </w:p>
    <w:p w:rsidR="006E7A22" w:rsidRPr="00B77CF9" w:rsidRDefault="002C1261" w:rsidP="002506F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процессе сотрудничества </w:t>
      </w:r>
      <w:r w:rsidR="006E7A22"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решаются следующие задачи:</w:t>
      </w:r>
    </w:p>
    <w:p w:rsidR="006E7A22" w:rsidRPr="00B77CF9" w:rsidRDefault="006E7A22" w:rsidP="002506F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>- сформировать у родителей желание помогать своему ребенку,</w:t>
      </w:r>
    </w:p>
    <w:p w:rsidR="006E7A22" w:rsidRPr="00B77CF9" w:rsidRDefault="006E7A22" w:rsidP="002506F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>мотивацию к участию в образовательном процессе;</w:t>
      </w:r>
    </w:p>
    <w:p w:rsidR="006E7A22" w:rsidRPr="00B77CF9" w:rsidRDefault="006E7A22" w:rsidP="002506F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>- повышать уровень педагогической компетентности родителей.</w:t>
      </w:r>
    </w:p>
    <w:p w:rsidR="006E7A22" w:rsidRPr="00B77CF9" w:rsidRDefault="006E7A22" w:rsidP="002506F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>- осуществлять информационную и дидактическую поддержку семьи.</w:t>
      </w:r>
    </w:p>
    <w:p w:rsidR="006E7A22" w:rsidRPr="00B77CF9" w:rsidRDefault="006E7A22" w:rsidP="002506F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>Помимо традиционных форм сотрудничества с семьями воспитанников  осуществляется постоянный поиск эффективных, инновационных форм взаимодействия с родителями.</w:t>
      </w:r>
    </w:p>
    <w:p w:rsidR="00FB0D19" w:rsidRPr="00B77CF9" w:rsidRDefault="002C1261" w:rsidP="002506F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Использует</w:t>
      </w:r>
      <w:r w:rsidR="00FB0D19"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работе с родителями разнообразные формы:  родительские собрания;</w:t>
      </w:r>
    </w:p>
    <w:p w:rsidR="00FB0D19" w:rsidRPr="00B77CF9" w:rsidRDefault="00FB0D19" w:rsidP="002506F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-круглые столы;-консультации;-беседы;-опросы, тестирование, анкетирование;-мастер – классы;-информационные выставки;-буклеты;-семинары – практикумы и т. д.</w:t>
      </w:r>
    </w:p>
    <w:p w:rsidR="006E7A22" w:rsidRPr="00B77CF9" w:rsidRDefault="006E7A22" w:rsidP="002506F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>Современные формы сотрудничества с родителями,</w:t>
      </w:r>
      <w:r w:rsidR="00FB0D19"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C1261">
        <w:rPr>
          <w:rFonts w:ascii="Times New Roman" w:hAnsi="Times New Roman" w:cs="Times New Roman"/>
          <w:color w:val="000000" w:themeColor="text1"/>
          <w:sz w:val="28"/>
          <w:szCs w:val="28"/>
        </w:rPr>
        <w:t>используемые Магомедовой Г.Р.</w:t>
      </w:r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работе :</w:t>
      </w:r>
    </w:p>
    <w:p w:rsidR="00AB6A35" w:rsidRPr="00B77CF9" w:rsidRDefault="00AB6A35" w:rsidP="002506F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Информационно – аналитические: Выявить интересы, потребности, запросы родителей; уровень их педагогической грамотности; установить</w:t>
      </w:r>
    </w:p>
    <w:p w:rsidR="00AB6A35" w:rsidRPr="00B77CF9" w:rsidRDefault="00AB6A35" w:rsidP="002506F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>эмоциональный контакт между педагогами, родителями и детьми.</w:t>
      </w:r>
    </w:p>
    <w:p w:rsidR="002C1261" w:rsidRDefault="00AB6A35" w:rsidP="002506F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>Формы проведения: 1.Анкетирование.</w:t>
      </w:r>
    </w:p>
    <w:p w:rsidR="00AB6A35" w:rsidRPr="00B77CF9" w:rsidRDefault="00AB6A35" w:rsidP="002506F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2.Изучение социального паспорта семьи.</w:t>
      </w:r>
    </w:p>
    <w:p w:rsidR="00AB6A35" w:rsidRPr="00B77CF9" w:rsidRDefault="00AB6A35" w:rsidP="002506F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>Познавательные: Познакомить родителей с возрастными и психологическими особенностями детей дошкольного возраста. Формирование практических навыков воспитания детей.</w:t>
      </w:r>
    </w:p>
    <w:p w:rsidR="002C1261" w:rsidRDefault="00AB6A35" w:rsidP="002506F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>Формы проведения: 1.Проведение групповых родительских собраний в нетрадиционной форме.2. Проведение консультаций (групповых, индивидуальных).3.Игровые тренинги.4. Педагогическая библиотека для родителей.</w:t>
      </w:r>
    </w:p>
    <w:p w:rsidR="002C1261" w:rsidRDefault="00AB6A35" w:rsidP="002506F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>5. Проведение совместных занятий родителей с детьми.</w:t>
      </w:r>
    </w:p>
    <w:p w:rsidR="00AB6A35" w:rsidRPr="00B77CF9" w:rsidRDefault="00AB6A35" w:rsidP="002506F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>6.Индивидуально – практические занятия.7. Беседы.8. Дискуссии 9.Газета для родителей</w:t>
      </w:r>
    </w:p>
    <w:p w:rsidR="00AB6A35" w:rsidRPr="00B77CF9" w:rsidRDefault="00AB6A35" w:rsidP="002506F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>Наглядно – информационные: Знакомство родителей с детским садом, особенностями работы воспитателей, специалистов; особенностями пребывания ребенка в группе.</w:t>
      </w:r>
    </w:p>
    <w:p w:rsidR="00AB6A35" w:rsidRPr="00B77CF9" w:rsidRDefault="00AB6A35" w:rsidP="002506F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>Формы проведения: 1. Дни открытых дверей в группе.2. Открытые просмотры занятий и других видов деятельности.3. Выставки детских работ. 4. Выставки совместных работ детей и родителей. 5.Видеоролики о жизни детей в группе.6. Использование современных технологий (проектная деятельность, ИКТ).7.Тематические фотовыставки.</w:t>
      </w:r>
    </w:p>
    <w:p w:rsidR="00AB6A35" w:rsidRPr="00B77CF9" w:rsidRDefault="00AB6A35" w:rsidP="002506F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Информационно- просветительская форма: Обогатить знаниями родителей об особенностях развития, воспитания их детей.</w:t>
      </w:r>
    </w:p>
    <w:p w:rsidR="00AB6A35" w:rsidRPr="00B77CF9" w:rsidRDefault="00AB6A35" w:rsidP="002506F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>Формы проведения: 1.Информационные стенды. 2.Папки – передвижки. 3.Тематические выставки.4.Буклеты, памятки, рекомендации.</w:t>
      </w:r>
    </w:p>
    <w:p w:rsidR="00AB6A35" w:rsidRPr="00B77CF9" w:rsidRDefault="00AB6A35" w:rsidP="002506F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>Досуговые: Установить теплые, доверительные отношения, эмоциональный контакт между педагогами и родителями, между родителями и детьми.</w:t>
      </w:r>
    </w:p>
    <w:p w:rsidR="00AB6A35" w:rsidRPr="00B77CF9" w:rsidRDefault="00AB6A35" w:rsidP="002506F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>Формы проведения: Совместные досуги, праздники, участие родителей и детей в выставках:1.День матери. 2.Новый год. 3.Папа, мама, я – дружная семья.4.Совместный отдых детей и родителей5.Концерты6.Развлечения.</w:t>
      </w:r>
    </w:p>
    <w:p w:rsidR="00AB6A35" w:rsidRPr="00B77CF9" w:rsidRDefault="00AB6A35" w:rsidP="002506F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7. Выставки.</w:t>
      </w:r>
    </w:p>
    <w:p w:rsidR="00406AD9" w:rsidRPr="00B77CF9" w:rsidRDefault="00AB6A35" w:rsidP="002506F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406AD9"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целью изучения семьи для согласования воспитательных воздействий на ребенка   </w:t>
      </w:r>
      <w:r w:rsidR="002C1261">
        <w:rPr>
          <w:rFonts w:ascii="Times New Roman" w:hAnsi="Times New Roman" w:cs="Times New Roman"/>
          <w:color w:val="000000" w:themeColor="text1"/>
          <w:sz w:val="28"/>
          <w:szCs w:val="28"/>
        </w:rPr>
        <w:t>Гульбарият Рабадангаджиевна</w:t>
      </w:r>
      <w:r w:rsidR="00406AD9"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начинает с анкетирования. Получив реальную картину, на основе собранных данных и проанализировав особенности структуры родственных связей каждого ребенка, специфику семьи и семейного воспитания дошкольника, вырабатывает  тактику своего общения с каждым родителем.</w:t>
      </w:r>
    </w:p>
    <w:p w:rsidR="00406AD9" w:rsidRPr="00B77CF9" w:rsidRDefault="00406AD9" w:rsidP="002506F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Для обогащения родителей знаниями в вопросах воспитания детей дошкольного возраста в группе есть  родительский уголок. Также папки- передвижки, информационные листы:</w:t>
      </w:r>
    </w:p>
    <w:p w:rsidR="00406AD9" w:rsidRPr="00B77CF9" w:rsidRDefault="00406AD9" w:rsidP="002506F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>- папка –передвижка «Пришла Зима»,</w:t>
      </w:r>
    </w:p>
    <w:p w:rsidR="00406AD9" w:rsidRPr="00B77CF9" w:rsidRDefault="00406AD9" w:rsidP="002506F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>- папка-передвижка «Зимние игры и забавы»,</w:t>
      </w:r>
    </w:p>
    <w:p w:rsidR="00406AD9" w:rsidRPr="00B77CF9" w:rsidRDefault="00406AD9" w:rsidP="002506F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>- папка-передвижка «Пришла Весна»,</w:t>
      </w:r>
    </w:p>
    <w:p w:rsidR="00406AD9" w:rsidRPr="00B77CF9" w:rsidRDefault="00406AD9" w:rsidP="002506F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>- папка-передвижка «Что и как рассказать ребенку о войне»</w:t>
      </w:r>
    </w:p>
    <w:p w:rsidR="00406AD9" w:rsidRPr="00B77CF9" w:rsidRDefault="00406AD9" w:rsidP="002506F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> Помимо традиционных форм работы , активно используются инновационные формы и методы работы:</w:t>
      </w:r>
    </w:p>
    <w:p w:rsidR="00406AD9" w:rsidRPr="00B77CF9" w:rsidRDefault="00406AD9" w:rsidP="002506F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>- тематические выставки;</w:t>
      </w:r>
    </w:p>
    <w:p w:rsidR="00406AD9" w:rsidRPr="00B77CF9" w:rsidRDefault="00406AD9" w:rsidP="002506F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>(Фотовыставки: «Зимние развлечения и прогулки», « Природа родного края», «Чему мы научились за год». Выставки детского творчества «Золотая волшебница Осень», «Моя семья на прогулке», «Мой папа», «Моя мамулечка, моя бабулечка»)</w:t>
      </w:r>
    </w:p>
    <w:p w:rsidR="00406AD9" w:rsidRPr="00B77CF9" w:rsidRDefault="00406AD9" w:rsidP="002506F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>- диагностики;</w:t>
      </w:r>
    </w:p>
    <w:p w:rsidR="00406AD9" w:rsidRPr="00B77CF9" w:rsidRDefault="00406AD9" w:rsidP="002506F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>- консультации;</w:t>
      </w:r>
    </w:p>
    <w:p w:rsidR="00406AD9" w:rsidRPr="00B77CF9" w:rsidRDefault="00406AD9" w:rsidP="002506F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>- утренники;</w:t>
      </w:r>
    </w:p>
    <w:p w:rsidR="00406AD9" w:rsidRPr="00B77CF9" w:rsidRDefault="00406AD9" w:rsidP="002506F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>(«Золотая волшебница Осень» – октябрь; «День матери» - ноябрь, «Зимняя сказка» - декабрь, «Прощание с елкой – январь, «В здоровом теле здоровый дух – ф</w:t>
      </w:r>
      <w:r w:rsidR="00A21289"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>евраль,  «8 марта для милых мам</w:t>
      </w:r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март, «Здравствуй лето» - май).</w:t>
      </w:r>
    </w:p>
    <w:p w:rsidR="00406AD9" w:rsidRPr="00B77CF9" w:rsidRDefault="00406AD9" w:rsidP="002506F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>С родителями проводятся   родительские собрания. </w:t>
      </w:r>
    </w:p>
    <w:p w:rsidR="00406AD9" w:rsidRPr="00B77CF9" w:rsidRDefault="00406AD9" w:rsidP="002506F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>Совместная деятельность родителей, воспитателя и детей положительно влияет на воспитанников. Дети активных родителей становятся увереннее в себе, задают больше вопросов о семье, о детском саде, проявляют инициативу. Ребенок чувствует себя ближе, роднее  по отношению к воспитателю, т.к видит тесное общение педагога с его родителями, эмоциональный подъём, желание быть в саду в центре всех игр и занятий.</w:t>
      </w:r>
    </w:p>
    <w:p w:rsidR="00406AD9" w:rsidRPr="00B77CF9" w:rsidRDefault="00406AD9" w:rsidP="002506F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7CF9">
        <w:rPr>
          <w:rFonts w:ascii="Times New Roman" w:hAnsi="Times New Roman" w:cs="Times New Roman"/>
          <w:color w:val="000000" w:themeColor="text1"/>
          <w:sz w:val="28"/>
          <w:szCs w:val="28"/>
        </w:rPr>
        <w:t> Опыт работы с использование современных форм сотрудничества с родителями показал, что в результате их применения позиция родителей стала более гибкой. Теперь они активные участники в жизни своего ребёнка. Такие изменения позволяют нам говорить об эффективности использования современных форм в работе с родителями, что способствует укреплению партнерских взаимоотношений между педагогами и родителями воспитанников.</w:t>
      </w:r>
    </w:p>
    <w:p w:rsidR="00406AD9" w:rsidRPr="00B77CF9" w:rsidRDefault="00406AD9" w:rsidP="002506F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77CF9" w:rsidRPr="00B77CF9" w:rsidRDefault="00AA380E" w:rsidP="00AA380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</w:t>
      </w:r>
    </w:p>
    <w:p w:rsidR="00B77CF9" w:rsidRPr="00B77CF9" w:rsidRDefault="00B77CF9" w:rsidP="00B77CF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B77CF9">
        <w:rPr>
          <w:color w:val="000000" w:themeColor="text1"/>
          <w:sz w:val="28"/>
          <w:szCs w:val="28"/>
        </w:rPr>
        <w:t xml:space="preserve"> </w:t>
      </w:r>
    </w:p>
    <w:p w:rsidR="00B77CF9" w:rsidRPr="00B77CF9" w:rsidRDefault="00B77CF9" w:rsidP="00B77CF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</w:p>
    <w:p w:rsidR="00B77CF9" w:rsidRPr="00B77CF9" w:rsidRDefault="00AA380E" w:rsidP="00B77CF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Заведующий МБ</w:t>
      </w:r>
      <w:r w:rsidR="00B77CF9" w:rsidRPr="00B77CF9">
        <w:rPr>
          <w:color w:val="000000" w:themeColor="text1"/>
          <w:sz w:val="28"/>
          <w:szCs w:val="28"/>
        </w:rPr>
        <w:t>ДОУ</w:t>
      </w:r>
    </w:p>
    <w:p w:rsidR="00252AF4" w:rsidRDefault="00AA380E" w:rsidP="00B77CF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Детский сад</w:t>
      </w:r>
      <w:r>
        <w:rPr>
          <w:sz w:val="28"/>
          <w:szCs w:val="28"/>
        </w:rPr>
        <w:t>«Солнышко» с.Каякент</w:t>
      </w:r>
      <w:r w:rsidR="00B77CF9" w:rsidRPr="00B77CF9">
        <w:rPr>
          <w:color w:val="000000" w:themeColor="text1"/>
          <w:sz w:val="28"/>
          <w:szCs w:val="28"/>
        </w:rPr>
        <w:t xml:space="preserve">:                 </w:t>
      </w:r>
      <w:r w:rsidR="00252AF4">
        <w:rPr>
          <w:color w:val="000000" w:themeColor="text1"/>
          <w:sz w:val="28"/>
          <w:szCs w:val="28"/>
        </w:rPr>
        <w:t>Мусаева Б.Э.</w:t>
      </w:r>
    </w:p>
    <w:p w:rsidR="00252AF4" w:rsidRDefault="00252AF4" w:rsidP="00B77CF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</w:p>
    <w:p w:rsidR="00252AF4" w:rsidRDefault="00252AF4" w:rsidP="00B77CF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</w:p>
    <w:p w:rsidR="00252AF4" w:rsidRDefault="00252AF4" w:rsidP="00B77CF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</w:p>
    <w:p w:rsidR="00252AF4" w:rsidRDefault="00252AF4" w:rsidP="00B77CF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</w:p>
    <w:p w:rsidR="00B77CF9" w:rsidRPr="00B77CF9" w:rsidRDefault="00B77CF9" w:rsidP="00B77CF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B77CF9">
        <w:rPr>
          <w:color w:val="000000" w:themeColor="text1"/>
          <w:sz w:val="28"/>
          <w:szCs w:val="28"/>
        </w:rPr>
        <w:lastRenderedPageBreak/>
        <w:t xml:space="preserve">  </w:t>
      </w:r>
      <w:r w:rsidR="00252AF4" w:rsidRPr="00252AF4">
        <w:rPr>
          <w:noProof/>
          <w:color w:val="000000" w:themeColor="text1"/>
          <w:sz w:val="28"/>
          <w:szCs w:val="28"/>
        </w:rPr>
        <w:lastRenderedPageBreak/>
        <w:drawing>
          <wp:inline distT="0" distB="0" distL="0" distR="0">
            <wp:extent cx="6645910" cy="938624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86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B77CF9">
        <w:rPr>
          <w:color w:val="000000" w:themeColor="text1"/>
          <w:sz w:val="28"/>
          <w:szCs w:val="28"/>
        </w:rPr>
        <w:t xml:space="preserve">             </w:t>
      </w:r>
    </w:p>
    <w:p w:rsidR="00AB6A35" w:rsidRPr="002506F5" w:rsidRDefault="00AB6A35" w:rsidP="002506F5">
      <w:pPr>
        <w:spacing w:after="0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sectPr w:rsidR="00AB6A35" w:rsidRPr="002506F5" w:rsidSect="00406AD9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6E2C" w:rsidRDefault="00EC6E2C" w:rsidP="00B77CF9">
      <w:pPr>
        <w:spacing w:after="0" w:line="240" w:lineRule="auto"/>
      </w:pPr>
      <w:r>
        <w:separator/>
      </w:r>
    </w:p>
  </w:endnote>
  <w:endnote w:type="continuationSeparator" w:id="0">
    <w:p w:rsidR="00EC6E2C" w:rsidRDefault="00EC6E2C" w:rsidP="00B77C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6E2C" w:rsidRDefault="00EC6E2C" w:rsidP="00B77CF9">
      <w:pPr>
        <w:spacing w:after="0" w:line="240" w:lineRule="auto"/>
      </w:pPr>
      <w:r>
        <w:separator/>
      </w:r>
    </w:p>
  </w:footnote>
  <w:footnote w:type="continuationSeparator" w:id="0">
    <w:p w:rsidR="00EC6E2C" w:rsidRDefault="00EC6E2C" w:rsidP="00B77C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4445"/>
      <w:docPartObj>
        <w:docPartGallery w:val="Page Numbers (Top of Page)"/>
        <w:docPartUnique/>
      </w:docPartObj>
    </w:sdtPr>
    <w:sdtEndPr/>
    <w:sdtContent>
      <w:p w:rsidR="00B77CF9" w:rsidRDefault="00EC6E2C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52AF4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B77CF9" w:rsidRDefault="00B77CF9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9D13"/>
      </v:shape>
    </w:pict>
  </w:numPicBullet>
  <w:abstractNum w:abstractNumId="0">
    <w:nsid w:val="15DE0F97"/>
    <w:multiLevelType w:val="hybridMultilevel"/>
    <w:tmpl w:val="7A94E3A0"/>
    <w:lvl w:ilvl="0" w:tplc="04190007">
      <w:start w:val="1"/>
      <w:numFmt w:val="bullet"/>
      <w:lvlText w:val=""/>
      <w:lvlPicBulletId w:val="0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E7A22"/>
    <w:rsid w:val="00056CC7"/>
    <w:rsid w:val="000A1DE6"/>
    <w:rsid w:val="00180FB5"/>
    <w:rsid w:val="002506F5"/>
    <w:rsid w:val="00252AF4"/>
    <w:rsid w:val="002C1261"/>
    <w:rsid w:val="002E05D4"/>
    <w:rsid w:val="0034583F"/>
    <w:rsid w:val="003A5A07"/>
    <w:rsid w:val="00406AD9"/>
    <w:rsid w:val="00593EBF"/>
    <w:rsid w:val="00695F09"/>
    <w:rsid w:val="006E4ACD"/>
    <w:rsid w:val="006E7A22"/>
    <w:rsid w:val="00796E86"/>
    <w:rsid w:val="008003CF"/>
    <w:rsid w:val="00991824"/>
    <w:rsid w:val="00A21289"/>
    <w:rsid w:val="00AA380E"/>
    <w:rsid w:val="00AB6A35"/>
    <w:rsid w:val="00B77CF9"/>
    <w:rsid w:val="00BC385C"/>
    <w:rsid w:val="00D15EF9"/>
    <w:rsid w:val="00D67E9C"/>
    <w:rsid w:val="00EC6E2C"/>
    <w:rsid w:val="00FB0D19"/>
    <w:rsid w:val="00FF5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E27CEB-0A59-4778-934C-D80B91E88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5F09"/>
  </w:style>
  <w:style w:type="paragraph" w:styleId="1">
    <w:name w:val="heading 1"/>
    <w:basedOn w:val="a"/>
    <w:link w:val="10"/>
    <w:uiPriority w:val="9"/>
    <w:qFormat/>
    <w:rsid w:val="006E7A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003C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7A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6E7A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E7A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8003C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file">
    <w:name w:val="file"/>
    <w:basedOn w:val="a0"/>
    <w:rsid w:val="008003CF"/>
  </w:style>
  <w:style w:type="character" w:styleId="a5">
    <w:name w:val="Hyperlink"/>
    <w:basedOn w:val="a0"/>
    <w:uiPriority w:val="99"/>
    <w:semiHidden/>
    <w:unhideWhenUsed/>
    <w:rsid w:val="008003CF"/>
    <w:rPr>
      <w:color w:val="0000FF"/>
      <w:u w:val="single"/>
    </w:rPr>
  </w:style>
  <w:style w:type="paragraph" w:customStyle="1" w:styleId="c19">
    <w:name w:val="c19"/>
    <w:basedOn w:val="a"/>
    <w:rsid w:val="008003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8003CF"/>
  </w:style>
  <w:style w:type="paragraph" w:customStyle="1" w:styleId="c2">
    <w:name w:val="c2"/>
    <w:basedOn w:val="a"/>
    <w:rsid w:val="008003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8003CF"/>
  </w:style>
  <w:style w:type="character" w:customStyle="1" w:styleId="c11">
    <w:name w:val="c11"/>
    <w:basedOn w:val="a0"/>
    <w:rsid w:val="008003CF"/>
  </w:style>
  <w:style w:type="paragraph" w:styleId="a6">
    <w:name w:val="Balloon Text"/>
    <w:basedOn w:val="a"/>
    <w:link w:val="a7"/>
    <w:uiPriority w:val="99"/>
    <w:semiHidden/>
    <w:unhideWhenUsed/>
    <w:rsid w:val="008003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003CF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B77C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77CF9"/>
  </w:style>
  <w:style w:type="paragraph" w:styleId="aa">
    <w:name w:val="footer"/>
    <w:basedOn w:val="a"/>
    <w:link w:val="ab"/>
    <w:uiPriority w:val="99"/>
    <w:semiHidden/>
    <w:unhideWhenUsed/>
    <w:rsid w:val="00B77C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77C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91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86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80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98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37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45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90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52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7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898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703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8553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5715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1112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1914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2150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1021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4076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0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2889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402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168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3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2930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7774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8844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754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2982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1549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4184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7495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2607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897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3307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7700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81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8244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6939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7168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0718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9060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2541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5086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7404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4078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7887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9933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2817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6301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5391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8502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07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7293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1903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611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6625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8654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8955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1754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3874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023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1259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9848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9910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8393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1793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4662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5309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0794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393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2631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0046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2153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7811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8016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2243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3350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970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5137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4801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9294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6821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508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6276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7872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1520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0403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0580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4279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001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0197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6955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9954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583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3067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4911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3818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9882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0776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3591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1896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3735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6677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3700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862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2082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9867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2907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1158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6377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1700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145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3321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8755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0515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095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582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1947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5494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5643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974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306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6370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3163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908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1027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547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830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9573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4234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5805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9059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1865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3038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3812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4555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067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3714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798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6559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1946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4704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9524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2388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685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2013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8953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7859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9113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374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143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5446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265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1255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4760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3723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1300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6735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5304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070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2675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4160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900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466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2393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0669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463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9934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0980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8157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7172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5749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7831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8726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1203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1779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6478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4754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1254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057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9021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3738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7740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5753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637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2333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4480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2052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9792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4940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5888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105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3393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8484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561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121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0308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5459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5505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2422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393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3859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3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034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149393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67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628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955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460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1010</Words>
  <Characters>5757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18</cp:revision>
  <cp:lastPrinted>2022-07-03T11:24:00Z</cp:lastPrinted>
  <dcterms:created xsi:type="dcterms:W3CDTF">2020-10-25T09:01:00Z</dcterms:created>
  <dcterms:modified xsi:type="dcterms:W3CDTF">2022-10-11T07:38:00Z</dcterms:modified>
</cp:coreProperties>
</file>