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24" w:rsidRDefault="00CD5D24" w:rsidP="00CD5D24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Отзыв</w:t>
      </w:r>
    </w:p>
    <w:p w:rsidR="00CD5D24" w:rsidRDefault="00CD5D24" w:rsidP="00CD5D24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на открытое занятие в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подготовительной группе на тему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D5D24" w:rsidRDefault="00CD5D24" w:rsidP="00CD5D24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«Цветик - </w:t>
      </w:r>
      <w:proofErr w:type="spellStart"/>
      <w:r w:rsidRPr="0028724D">
        <w:rPr>
          <w:bCs/>
          <w:color w:val="auto"/>
          <w:sz w:val="28"/>
          <w:szCs w:val="28"/>
        </w:rPr>
        <w:t>семицветик</w:t>
      </w:r>
      <w:proofErr w:type="spellEnd"/>
      <w:r w:rsidRPr="0028724D">
        <w:rPr>
          <w:bCs/>
          <w:color w:val="auto"/>
          <w:sz w:val="28"/>
          <w:szCs w:val="28"/>
        </w:rPr>
        <w:t xml:space="preserve">» </w:t>
      </w:r>
      <w:r w:rsidRPr="0028724D">
        <w:rPr>
          <w:rFonts w:eastAsia="Times New Roman"/>
          <w:color w:val="auto"/>
          <w:kern w:val="36"/>
          <w:sz w:val="28"/>
          <w:szCs w:val="28"/>
          <w:lang w:eastAsia="ru-RU"/>
        </w:rPr>
        <w:t xml:space="preserve">воспитателя МБДОУ </w:t>
      </w:r>
      <w:r w:rsidRPr="0028724D">
        <w:rPr>
          <w:rFonts w:eastAsia="Calibri"/>
          <w:color w:val="auto"/>
          <w:sz w:val="28"/>
          <w:szCs w:val="28"/>
        </w:rPr>
        <w:t>«</w:t>
      </w:r>
      <w:proofErr w:type="spellStart"/>
      <w:r w:rsidR="008B49D1" w:rsidRPr="0028724D">
        <w:rPr>
          <w:rFonts w:eastAsia="Calibri"/>
          <w:color w:val="auto"/>
          <w:sz w:val="28"/>
          <w:szCs w:val="28"/>
        </w:rPr>
        <w:t>Чебурашка</w:t>
      </w:r>
      <w:proofErr w:type="spellEnd"/>
      <w:r w:rsidR="008B49D1" w:rsidRPr="0028724D">
        <w:rPr>
          <w:rFonts w:eastAsia="Calibri"/>
          <w:color w:val="auto"/>
          <w:sz w:val="28"/>
          <w:szCs w:val="28"/>
        </w:rPr>
        <w:t xml:space="preserve">» </w:t>
      </w:r>
      <w:proofErr w:type="spellStart"/>
      <w:r w:rsidR="008B49D1" w:rsidRPr="0028724D">
        <w:rPr>
          <w:rFonts w:eastAsia="Calibri"/>
          <w:color w:val="auto"/>
          <w:sz w:val="28"/>
          <w:szCs w:val="28"/>
        </w:rPr>
        <w:t>с</w:t>
      </w:r>
      <w:proofErr w:type="gramStart"/>
      <w:r w:rsidR="008B49D1" w:rsidRPr="0028724D">
        <w:rPr>
          <w:rFonts w:eastAsia="Calibri"/>
          <w:color w:val="auto"/>
          <w:sz w:val="28"/>
          <w:szCs w:val="28"/>
        </w:rPr>
        <w:t>.Н</w:t>
      </w:r>
      <w:proofErr w:type="gramEnd"/>
      <w:r w:rsidR="008B49D1" w:rsidRPr="0028724D">
        <w:rPr>
          <w:rFonts w:eastAsia="Calibri"/>
          <w:color w:val="auto"/>
          <w:sz w:val="28"/>
          <w:szCs w:val="28"/>
        </w:rPr>
        <w:t>овок</w:t>
      </w:r>
      <w:r w:rsidRPr="0028724D">
        <w:rPr>
          <w:rFonts w:eastAsia="Calibri"/>
          <w:color w:val="auto"/>
          <w:sz w:val="28"/>
          <w:szCs w:val="28"/>
        </w:rPr>
        <w:t>аякент</w:t>
      </w:r>
      <w:proofErr w:type="spellEnd"/>
      <w:r w:rsidRPr="0028724D">
        <w:rPr>
          <w:rFonts w:eastAsia="Times New Roman"/>
          <w:color w:val="auto"/>
          <w:kern w:val="36"/>
          <w:sz w:val="28"/>
          <w:szCs w:val="28"/>
          <w:lang w:eastAsia="ru-RU"/>
        </w:rPr>
        <w:t xml:space="preserve">  </w:t>
      </w:r>
      <w:proofErr w:type="spellStart"/>
      <w:r w:rsidRPr="0028724D">
        <w:rPr>
          <w:rFonts w:eastAsia="Times New Roman"/>
          <w:color w:val="auto"/>
          <w:kern w:val="36"/>
          <w:sz w:val="28"/>
          <w:szCs w:val="28"/>
          <w:lang w:eastAsia="ru-RU"/>
        </w:rPr>
        <w:t>Каякентского</w:t>
      </w:r>
      <w:proofErr w:type="spellEnd"/>
      <w:r w:rsidRPr="0028724D">
        <w:rPr>
          <w:rFonts w:eastAsia="Times New Roman"/>
          <w:color w:val="auto"/>
          <w:kern w:val="36"/>
          <w:sz w:val="28"/>
          <w:szCs w:val="28"/>
          <w:lang w:eastAsia="ru-RU"/>
        </w:rPr>
        <w:t xml:space="preserve"> района </w:t>
      </w:r>
      <w:r w:rsidR="0028724D" w:rsidRPr="0028724D">
        <w:rPr>
          <w:rFonts w:eastAsia="Times New Roman"/>
          <w:color w:val="auto"/>
          <w:kern w:val="36"/>
          <w:sz w:val="28"/>
          <w:szCs w:val="28"/>
          <w:lang w:eastAsia="ru-RU"/>
        </w:rPr>
        <w:t xml:space="preserve">Мусаева </w:t>
      </w:r>
      <w:proofErr w:type="spellStart"/>
      <w:r w:rsidR="0028724D" w:rsidRPr="0028724D">
        <w:rPr>
          <w:rFonts w:eastAsia="Times New Roman"/>
          <w:color w:val="auto"/>
          <w:kern w:val="36"/>
          <w:sz w:val="28"/>
          <w:szCs w:val="28"/>
          <w:lang w:eastAsia="ru-RU"/>
        </w:rPr>
        <w:t>Магрифа</w:t>
      </w:r>
      <w:proofErr w:type="spellEnd"/>
      <w:r w:rsidR="0028724D" w:rsidRPr="0028724D">
        <w:rPr>
          <w:rFonts w:eastAsia="Times New Roman"/>
          <w:color w:val="auto"/>
          <w:kern w:val="36"/>
          <w:sz w:val="28"/>
          <w:szCs w:val="28"/>
          <w:lang w:eastAsia="ru-RU"/>
        </w:rPr>
        <w:t xml:space="preserve"> </w:t>
      </w:r>
      <w:proofErr w:type="spellStart"/>
      <w:r w:rsidR="0028724D" w:rsidRPr="0028724D">
        <w:rPr>
          <w:rFonts w:eastAsia="Times New Roman"/>
          <w:color w:val="auto"/>
          <w:kern w:val="36"/>
          <w:sz w:val="28"/>
          <w:szCs w:val="28"/>
          <w:lang w:eastAsia="ru-RU"/>
        </w:rPr>
        <w:t>Магомедшапиевна</w:t>
      </w:r>
      <w:proofErr w:type="spellEnd"/>
    </w:p>
    <w:p w:rsidR="00CD5D24" w:rsidRDefault="00CD5D24" w:rsidP="00CD5D24">
      <w:pPr>
        <w:pStyle w:val="Default"/>
        <w:spacing w:line="276" w:lineRule="auto"/>
        <w:rPr>
          <w:bCs/>
          <w:sz w:val="28"/>
          <w:szCs w:val="28"/>
        </w:rPr>
      </w:pPr>
    </w:p>
    <w:p w:rsidR="00CD5D24" w:rsidRDefault="00CD5D24" w:rsidP="00CD5D24">
      <w:pPr>
        <w:pStyle w:val="Default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Дата проведения: 20 сентября 2019г.</w:t>
      </w:r>
    </w:p>
    <w:p w:rsidR="00CD5D24" w:rsidRDefault="00CD5D24" w:rsidP="00CD5D24">
      <w:pPr>
        <w:pStyle w:val="Default"/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Занятие  </w:t>
      </w:r>
      <w:proofErr w:type="spellStart"/>
      <w:r>
        <w:rPr>
          <w:bCs/>
          <w:sz w:val="28"/>
          <w:szCs w:val="28"/>
        </w:rPr>
        <w:t>общеразвивающей</w:t>
      </w:r>
      <w:proofErr w:type="spellEnd"/>
      <w:r>
        <w:rPr>
          <w:bCs/>
          <w:sz w:val="28"/>
          <w:szCs w:val="28"/>
        </w:rPr>
        <w:t xml:space="preserve"> направленности. </w:t>
      </w:r>
    </w:p>
    <w:p w:rsidR="00CD5D24" w:rsidRDefault="00CD5D24" w:rsidP="00CD5D24">
      <w:pPr>
        <w:pStyle w:val="Default"/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Обобщение и закрепление знаний по пройденному материалу через организацию различных видов деятельности. </w:t>
      </w:r>
    </w:p>
    <w:p w:rsidR="00CD5D24" w:rsidRDefault="00CD5D24" w:rsidP="00CD5D2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Программное содержание: </w:t>
      </w:r>
    </w:p>
    <w:p w:rsidR="00CD5D24" w:rsidRDefault="00CD5D24" w:rsidP="00CD5D2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Отрабатывать умение решать примеры на сложение и вычитание, классифицировать гласные и согласные буквы, различать термины «звук – буква», «цифра – число». Закрепить знание номеров экстренных служб. Упражнять в классификации предметов по определенному признаку; определении материала, из которого сделан предмет. Обобщить знания детей о видах сказок, их характерных признаках. Совершенствовать навыки определения внешнего вида растений. </w:t>
      </w:r>
    </w:p>
    <w:p w:rsidR="00CD5D24" w:rsidRDefault="00CD5D24" w:rsidP="00CD5D2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Развивать общую моторику, диалогическую речь, зрительное и слуховое внимание. Обогащать и активизировать словарь детей. Вовлекать детей в речевое и игровое взаимодействие. Продолжать формировать мыслительные операции (анализ, синтез, обобщение, классификация). </w:t>
      </w:r>
    </w:p>
    <w:p w:rsidR="00CD5D24" w:rsidRDefault="00CD5D24" w:rsidP="00CD5D2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Воспитывать дружеские взаимоотношения между детьми. Формировать привычку работать сообща, вырабатывать волевые навыки на пути к достижению поставленной цели. </w:t>
      </w:r>
    </w:p>
    <w:p w:rsidR="00CD5D24" w:rsidRDefault="00CD5D24" w:rsidP="00CD5D2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Структура занятия </w:t>
      </w:r>
    </w:p>
    <w:p w:rsidR="00CD5D24" w:rsidRDefault="00CD5D24" w:rsidP="00CD5D2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Организационный момент: (организация детей) – 4 минуты; </w:t>
      </w:r>
    </w:p>
    <w:p w:rsidR="00CD5D24" w:rsidRDefault="00CD5D24" w:rsidP="00CD5D2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Основная часть: (практическая деятельность) - 23 минуты; </w:t>
      </w:r>
    </w:p>
    <w:p w:rsidR="00CD5D24" w:rsidRDefault="00CD5D24" w:rsidP="00CD5D2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Заключительная часть (подведение итогов) - 3 минуты. </w:t>
      </w:r>
    </w:p>
    <w:p w:rsidR="00CD5D24" w:rsidRDefault="00CD5D24" w:rsidP="00CD5D2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Деятельность на НОД характеризуется как совместная, индивидуальная. Применялись следующие формы работы: фронтальная, индивидуальная, коллективная. </w:t>
      </w:r>
    </w:p>
    <w:p w:rsidR="00CD5D24" w:rsidRDefault="00CD5D24" w:rsidP="00CD5D2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Методы: </w:t>
      </w:r>
    </w:p>
    <w:p w:rsidR="00CD5D24" w:rsidRDefault="00CD5D24" w:rsidP="00CD5D2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Словесный</w:t>
      </w:r>
      <w:proofErr w:type="gramEnd"/>
      <w:r>
        <w:rPr>
          <w:sz w:val="28"/>
          <w:szCs w:val="28"/>
        </w:rPr>
        <w:t xml:space="preserve"> (вопросы к детям, напоминание, словесное поощрение); </w:t>
      </w:r>
    </w:p>
    <w:p w:rsidR="00CD5D24" w:rsidRDefault="00CD5D24" w:rsidP="00CD5D2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Практический</w:t>
      </w:r>
      <w:proofErr w:type="gramEnd"/>
      <w:r>
        <w:rPr>
          <w:sz w:val="28"/>
          <w:szCs w:val="28"/>
        </w:rPr>
        <w:t xml:space="preserve"> (решение математических упражнений с использованием дидактического материала): </w:t>
      </w:r>
    </w:p>
    <w:p w:rsidR="00CD5D24" w:rsidRDefault="00CD5D24" w:rsidP="00CD5D2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Наглядный</w:t>
      </w:r>
      <w:proofErr w:type="gramEnd"/>
      <w:r>
        <w:rPr>
          <w:sz w:val="28"/>
          <w:szCs w:val="28"/>
        </w:rPr>
        <w:t xml:space="preserve"> (учебная доска); </w:t>
      </w:r>
    </w:p>
    <w:p w:rsidR="00CD5D24" w:rsidRDefault="00CD5D24" w:rsidP="00CD5D2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Игровой</w:t>
      </w:r>
      <w:proofErr w:type="gramEnd"/>
      <w:r>
        <w:rPr>
          <w:sz w:val="28"/>
          <w:szCs w:val="28"/>
        </w:rPr>
        <w:t xml:space="preserve"> (проблемная ситуация, соответствующие задания); </w:t>
      </w:r>
    </w:p>
    <w:p w:rsidR="00CD5D24" w:rsidRDefault="00CD5D24" w:rsidP="00CD5D2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 Методы контроля (анализ выполненных заданий, оценка результатов деятельности словом). </w:t>
      </w:r>
    </w:p>
    <w:p w:rsidR="00A861B8" w:rsidRDefault="005F4B67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660.55pt">
            <v:imagedata r:id="rId4" o:title="img20230618_21305081"/>
          </v:shape>
        </w:pict>
      </w:r>
    </w:p>
    <w:sectPr w:rsidR="00A861B8" w:rsidSect="00B01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D5D24"/>
    <w:rsid w:val="00045F53"/>
    <w:rsid w:val="0028724D"/>
    <w:rsid w:val="005F4B67"/>
    <w:rsid w:val="00656812"/>
    <w:rsid w:val="008B49D1"/>
    <w:rsid w:val="00A861B8"/>
    <w:rsid w:val="00B01097"/>
    <w:rsid w:val="00CD5D24"/>
    <w:rsid w:val="00F6359A"/>
    <w:rsid w:val="00F95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CD5D2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4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10</cp:revision>
  <dcterms:created xsi:type="dcterms:W3CDTF">2022-05-29T12:41:00Z</dcterms:created>
  <dcterms:modified xsi:type="dcterms:W3CDTF">2023-06-18T18:30:00Z</dcterms:modified>
</cp:coreProperties>
</file>