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7A3" w:rsidRDefault="00BE77A3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E77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A3" w:rsidRDefault="00BE77A3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E77A3" w:rsidRDefault="00BE77A3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lastRenderedPageBreak/>
        <w:t>3. Правила приема в конкретную образовательную организацию устанавливаются в части, не урегулированной законодательством об образовании, образовательной организацией самостоятельно &lt;1&gt;.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&lt;1&gt; </w:t>
      </w:r>
      <w:hyperlink r:id="rId6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9 статьи 55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53, ст. 7598).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Прием граждан на обучение в филиал образовательной организации осуществляется в соответствии с правилами приема обучающихся, установленными в образовательной организации.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4. Правила приема на обучение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Правила приема в государственные образовательные организации субъектов Российской Федерации и муниципальные образовательные организации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 &lt;2&gt;.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7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Приказа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08.09.2020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471)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&lt;2&gt; </w:t>
      </w:r>
      <w:hyperlink r:id="rId8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3 статьи 67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53, ст. 7598).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В субъектах Российской Федерации - городах федерального значения Москве, Санкт-Петербурге и Севастополе полномочия органов местного самоуправления внутригородских муниципальных образований в сфере образования, в том числе по закреплению образовательных организаций субъектов Российской Федерации за конкретными территориями, устанавливаются законами субъектов Российской Федерации - городов федерального значения Москвы, Санкт-Петербурга и Севастополя &lt;3&gt;.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&lt;3&gt; </w:t>
      </w:r>
      <w:hyperlink r:id="rId9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2 статьи 9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53, ст. 7598; 2014,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19, ст. 2289).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lastRenderedPageBreak/>
        <w:t xml:space="preserve">Ребенок имеет право преимущественного приема в государственные и муниципальные образовательные организации, в которых обучаются его полнородные и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неполнородные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братья и (или) сестры &lt;4&gt;.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10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Приказа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04.10.2021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686)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&lt;4&gt; </w:t>
      </w:r>
      <w:hyperlink r:id="rId11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3.1 статьи 67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53, ст. 7598; 2019,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4952, ст. 69707833).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5.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</w:t>
      </w:r>
      <w:hyperlink r:id="rId12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статьей 88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53, ст. 7598; 2019,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30, ст. 4134).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&lt;5&gt;.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&lt;5&gt; </w:t>
      </w:r>
      <w:hyperlink r:id="rId13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4 статьи 67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53, ст. 7598).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6. 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&lt;6&gt;.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&lt;6&gt; </w:t>
      </w:r>
      <w:hyperlink r:id="rId14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2 статьи 55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53, ст. 7598).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Копии указанных документов, информация о сроках приема документов, указанных в </w:t>
      </w:r>
      <w:hyperlink w:anchor="P101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пункте 9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настоящего Порядка, размещаются на </w:t>
      </w:r>
      <w:r w:rsidRPr="006F4660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информационном стенде образовательной организации и на официальном сайте образовательной организации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>.</w:t>
      </w:r>
    </w:p>
    <w:p w:rsidR="00897665" w:rsidRPr="00265C83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65C83">
        <w:rPr>
          <w:rFonts w:ascii="Times New Roman" w:hAnsi="Times New Roman" w:cs="Times New Roman"/>
          <w:sz w:val="28"/>
          <w:szCs w:val="28"/>
          <w:highlight w:val="yellow"/>
        </w:rPr>
        <w:t>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муниципального округа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муниципального округа городского округа, издаваемый не позднее 1 апреля текущего года (далее - распорядительный акт о закрепленной территории).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65C83">
        <w:rPr>
          <w:rFonts w:ascii="Times New Roman" w:hAnsi="Times New Roman" w:cs="Times New Roman"/>
          <w:sz w:val="28"/>
          <w:szCs w:val="28"/>
          <w:highlight w:val="yellow"/>
        </w:rPr>
        <w:t xml:space="preserve">(в ред. </w:t>
      </w:r>
      <w:hyperlink r:id="rId15" w:history="1">
        <w:r w:rsidRPr="00265C83">
          <w:rPr>
            <w:rFonts w:ascii="Times New Roman" w:hAnsi="Times New Roman" w:cs="Times New Roman"/>
            <w:color w:val="0000FF"/>
            <w:sz w:val="28"/>
            <w:szCs w:val="28"/>
            <w:highlight w:val="yellow"/>
          </w:rPr>
          <w:t>Приказа</w:t>
        </w:r>
      </w:hyperlink>
      <w:r w:rsidRPr="00265C83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265C83">
        <w:rPr>
          <w:rFonts w:ascii="Times New Roman" w:hAnsi="Times New Roman" w:cs="Times New Roman"/>
          <w:sz w:val="28"/>
          <w:szCs w:val="28"/>
          <w:highlight w:val="yellow"/>
        </w:rPr>
        <w:t>Минпросвещения</w:t>
      </w:r>
      <w:proofErr w:type="spellEnd"/>
      <w:r w:rsidRPr="00265C83">
        <w:rPr>
          <w:rFonts w:ascii="Times New Roman" w:hAnsi="Times New Roman" w:cs="Times New Roman"/>
          <w:sz w:val="28"/>
          <w:szCs w:val="28"/>
          <w:highlight w:val="yellow"/>
        </w:rPr>
        <w:t xml:space="preserve"> России от 04.10.2021 № 686)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7. Прием в образовательную организацию осуществляется в течение всего календарного года при наличии свободных мест.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7C06">
        <w:rPr>
          <w:rFonts w:ascii="Times New Roman" w:hAnsi="Times New Roman" w:cs="Times New Roman"/>
          <w:sz w:val="28"/>
          <w:szCs w:val="28"/>
          <w:highlight w:val="yellow"/>
        </w:rPr>
        <w:t xml:space="preserve">8. 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</w:t>
      </w:r>
      <w:hyperlink r:id="rId16" w:history="1">
        <w:r w:rsidRPr="00A67C06">
          <w:rPr>
            <w:rFonts w:ascii="Times New Roman" w:hAnsi="Times New Roman" w:cs="Times New Roman"/>
            <w:color w:val="0000FF"/>
            <w:sz w:val="28"/>
            <w:szCs w:val="28"/>
            <w:highlight w:val="yellow"/>
          </w:rPr>
          <w:t>части 14 статьи 98</w:t>
        </w:r>
      </w:hyperlink>
      <w:r w:rsidRPr="00A67C06">
        <w:rPr>
          <w:rFonts w:ascii="Times New Roman" w:hAnsi="Times New Roman" w:cs="Times New Roman"/>
          <w:sz w:val="28"/>
          <w:szCs w:val="28"/>
          <w:highlight w:val="yellow"/>
        </w:rPr>
        <w:t xml:space="preserve"> Федерального закона от 29 декабря 2012 г. № 273-ФЗ «Об образовании в Российской Федерации» &lt;7&gt;.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&lt;7&gt; </w:t>
      </w:r>
      <w:hyperlink r:id="rId17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4.1 статьи 67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53, ст. 7598; 2019,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52, ст. 7833).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Документы о приеме подаются в государственную или муниципальную образовательную организацию, в которую получено направление.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18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Приказа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04.10.2021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686)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&lt;8&gt; Сноска исключена с 1 марта 2022 года. - </w:t>
      </w:r>
      <w:hyperlink r:id="rId19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04.10.2021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686.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24AF1">
        <w:rPr>
          <w:rFonts w:ascii="Times New Roman" w:hAnsi="Times New Roman" w:cs="Times New Roman"/>
          <w:sz w:val="28"/>
          <w:szCs w:val="28"/>
          <w:highlight w:val="yellow"/>
        </w:rPr>
        <w:t xml:space="preserve">1) о заявлениях для направления </w:t>
      </w:r>
      <w:r w:rsidRPr="00024AF1">
        <w:rPr>
          <w:rFonts w:ascii="Times New Roman" w:hAnsi="Times New Roman" w:cs="Times New Roman"/>
          <w:sz w:val="28"/>
          <w:szCs w:val="28"/>
          <w:highlight w:val="green"/>
        </w:rPr>
        <w:t xml:space="preserve">и приема </w:t>
      </w:r>
      <w:r w:rsidRPr="00024AF1">
        <w:rPr>
          <w:rFonts w:ascii="Times New Roman" w:hAnsi="Times New Roman" w:cs="Times New Roman"/>
          <w:sz w:val="28"/>
          <w:szCs w:val="28"/>
          <w:highlight w:val="yellow"/>
        </w:rPr>
        <w:t>(индивидуальный номер и дата подачи заявления);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4) о документе о предоставлении места в государственной или муниципальной образовательной организации;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5) о документе о зачислении ребенка в государственную или муниципальную образовательную организацию &lt;8&gt;.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20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Приказа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04.10.2021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686)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BE77A3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897665" w:rsidRPr="006F4660">
          <w:rPr>
            <w:rFonts w:ascii="Times New Roman" w:hAnsi="Times New Roman" w:cs="Times New Roman"/>
            <w:color w:val="0000FF"/>
            <w:sz w:val="28"/>
            <w:szCs w:val="28"/>
          </w:rPr>
          <w:t>&lt;8&gt;</w:t>
        </w:r>
      </w:hyperlink>
      <w:r w:rsidR="00897665" w:rsidRPr="006F4660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897665"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17 статьи 98</w:t>
        </w:r>
      </w:hyperlink>
      <w:r w:rsidR="00897665"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 w:rsidR="00897665">
        <w:rPr>
          <w:rFonts w:ascii="Times New Roman" w:hAnsi="Times New Roman" w:cs="Times New Roman"/>
          <w:sz w:val="28"/>
          <w:szCs w:val="28"/>
        </w:rPr>
        <w:t>№</w:t>
      </w:r>
      <w:r w:rsidR="00897665"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 w:rsidR="00897665">
        <w:rPr>
          <w:rFonts w:ascii="Times New Roman" w:hAnsi="Times New Roman" w:cs="Times New Roman"/>
          <w:sz w:val="28"/>
          <w:szCs w:val="28"/>
        </w:rPr>
        <w:t>«</w:t>
      </w:r>
      <w:r w:rsidR="00897665"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897665">
        <w:rPr>
          <w:rFonts w:ascii="Times New Roman" w:hAnsi="Times New Roman" w:cs="Times New Roman"/>
          <w:sz w:val="28"/>
          <w:szCs w:val="28"/>
        </w:rPr>
        <w:t>»</w:t>
      </w:r>
      <w:r w:rsidR="00897665"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 w:rsidR="00897665">
        <w:rPr>
          <w:rFonts w:ascii="Times New Roman" w:hAnsi="Times New Roman" w:cs="Times New Roman"/>
          <w:sz w:val="28"/>
          <w:szCs w:val="28"/>
        </w:rPr>
        <w:t>№</w:t>
      </w:r>
      <w:r w:rsidR="00897665" w:rsidRPr="006F4660">
        <w:rPr>
          <w:rFonts w:ascii="Times New Roman" w:hAnsi="Times New Roman" w:cs="Times New Roman"/>
          <w:sz w:val="28"/>
          <w:szCs w:val="28"/>
        </w:rPr>
        <w:t xml:space="preserve"> 53, ст. 7598; 2019, </w:t>
      </w:r>
      <w:r w:rsidR="00897665">
        <w:rPr>
          <w:rFonts w:ascii="Times New Roman" w:hAnsi="Times New Roman" w:cs="Times New Roman"/>
          <w:sz w:val="28"/>
          <w:szCs w:val="28"/>
        </w:rPr>
        <w:t>№</w:t>
      </w:r>
      <w:r w:rsidR="00897665" w:rsidRPr="006F4660">
        <w:rPr>
          <w:rFonts w:ascii="Times New Roman" w:hAnsi="Times New Roman" w:cs="Times New Roman"/>
          <w:sz w:val="28"/>
          <w:szCs w:val="28"/>
        </w:rPr>
        <w:t xml:space="preserve"> 52, ст. 7833).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01"/>
      <w:bookmarkEnd w:id="1"/>
      <w:r w:rsidRPr="006F4660">
        <w:rPr>
          <w:rFonts w:ascii="Times New Roman" w:hAnsi="Times New Roman" w:cs="Times New Roman"/>
          <w:sz w:val="28"/>
          <w:szCs w:val="28"/>
        </w:rPr>
        <w:t>9.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2929">
        <w:rPr>
          <w:rFonts w:ascii="Times New Roman" w:hAnsi="Times New Roman" w:cs="Times New Roman"/>
          <w:sz w:val="28"/>
          <w:szCs w:val="28"/>
          <w:highlight w:val="yellow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2929">
        <w:rPr>
          <w:rFonts w:ascii="Times New Roman" w:hAnsi="Times New Roman" w:cs="Times New Roman"/>
          <w:sz w:val="28"/>
          <w:szCs w:val="28"/>
          <w:highlight w:val="green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2929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б) дата рождения ребенка;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в) реквизиты свидетельства о рождении ребенка;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л) о направленности дошкольной группы;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м) о необходимом режиме пребывания ребенка;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н) о желаемой дате приема на обучение.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3185">
        <w:rPr>
          <w:rFonts w:ascii="Times New Roman" w:hAnsi="Times New Roman" w:cs="Times New Roman"/>
          <w:sz w:val="28"/>
          <w:szCs w:val="28"/>
          <w:highlight w:val="yellow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При наличии у ребенка полнородных или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неполнородных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), имя </w:t>
      </w:r>
      <w:r w:rsidRPr="006F4660">
        <w:rPr>
          <w:rFonts w:ascii="Times New Roman" w:hAnsi="Times New Roman" w:cs="Times New Roman"/>
          <w:sz w:val="28"/>
          <w:szCs w:val="28"/>
        </w:rPr>
        <w:lastRenderedPageBreak/>
        <w:t xml:space="preserve">(имена), отчество(-а) (последнее - при наличии) полнородных или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неполнородных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братьев и (или) сестер.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23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Приказа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04.10.2021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686)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2929">
        <w:rPr>
          <w:rFonts w:ascii="Times New Roman" w:hAnsi="Times New Roman" w:cs="Times New Roman"/>
          <w:sz w:val="28"/>
          <w:szCs w:val="28"/>
          <w:highlight w:val="yellow"/>
        </w:rPr>
        <w:t>документ, удостоверяющий личность родителя</w:t>
      </w:r>
      <w:r w:rsidRPr="006F4660">
        <w:rPr>
          <w:rFonts w:ascii="Times New Roman" w:hAnsi="Times New Roman" w:cs="Times New Roman"/>
          <w:sz w:val="28"/>
          <w:szCs w:val="28"/>
        </w:rPr>
        <w:t xml:space="preserve">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24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статьей 10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25 июля 2002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115-ФЗ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4660">
        <w:rPr>
          <w:rFonts w:ascii="Times New Roman" w:hAnsi="Times New Roman" w:cs="Times New Roman"/>
          <w:sz w:val="28"/>
          <w:szCs w:val="28"/>
        </w:rPr>
        <w:t>О правовом положении иностранных граждан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2002,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30, ст. 3032);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абзац утратил силу с 1 января 2021 года. - </w:t>
      </w:r>
      <w:hyperlink r:id="rId25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08.09.2020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471;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2929">
        <w:rPr>
          <w:rFonts w:ascii="Times New Roman" w:hAnsi="Times New Roman" w:cs="Times New Roman"/>
          <w:sz w:val="28"/>
          <w:szCs w:val="28"/>
          <w:highlight w:val="yellow"/>
        </w:rPr>
        <w:t>документ, подтверждающий установление опеки</w:t>
      </w:r>
      <w:r w:rsidRPr="006F4660">
        <w:rPr>
          <w:rFonts w:ascii="Times New Roman" w:hAnsi="Times New Roman" w:cs="Times New Roman"/>
          <w:sz w:val="28"/>
          <w:szCs w:val="28"/>
        </w:rPr>
        <w:t xml:space="preserve"> (при необходимости);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абзац утратил силу. - </w:t>
      </w:r>
      <w:hyperlink r:id="rId26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08.09.2020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471;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2929">
        <w:rPr>
          <w:rFonts w:ascii="Times New Roman" w:hAnsi="Times New Roman" w:cs="Times New Roman"/>
          <w:sz w:val="28"/>
          <w:szCs w:val="28"/>
          <w:highlight w:val="yellow"/>
        </w:rPr>
        <w:t>документ психолого-медико-педагогической комиссии</w:t>
      </w:r>
      <w:r w:rsidRPr="006F4660">
        <w:rPr>
          <w:rFonts w:ascii="Times New Roman" w:hAnsi="Times New Roman" w:cs="Times New Roman"/>
          <w:sz w:val="28"/>
          <w:szCs w:val="28"/>
        </w:rPr>
        <w:t xml:space="preserve"> (при необходимости);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2929">
        <w:rPr>
          <w:rFonts w:ascii="Times New Roman" w:hAnsi="Times New Roman" w:cs="Times New Roman"/>
          <w:sz w:val="28"/>
          <w:szCs w:val="28"/>
          <w:highlight w:val="yellow"/>
        </w:rPr>
        <w:t>документ, подтверждающий потребность в обучении в группе оздоровительной направленности</w:t>
      </w:r>
      <w:r w:rsidRPr="006F4660">
        <w:rPr>
          <w:rFonts w:ascii="Times New Roman" w:hAnsi="Times New Roman" w:cs="Times New Roman"/>
          <w:sz w:val="28"/>
          <w:szCs w:val="28"/>
        </w:rPr>
        <w:t xml:space="preserve"> (при необходимости).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(абзац введен </w:t>
      </w:r>
      <w:hyperlink r:id="rId27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Приказом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08.09.2020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471)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</w:t>
      </w:r>
      <w:r w:rsidRPr="006F4660">
        <w:rPr>
          <w:rFonts w:ascii="Times New Roman" w:hAnsi="Times New Roman" w:cs="Times New Roman"/>
          <w:sz w:val="28"/>
          <w:szCs w:val="28"/>
        </w:rPr>
        <w:lastRenderedPageBreak/>
        <w:t>языке или вместе с заверенным переводом на русский язык.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28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Приказа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08.09.2020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471)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Для приема родители (законные представители) ребенка дополнительно предъявляют в образовательную организацию </w:t>
      </w:r>
      <w:r w:rsidRPr="00662929">
        <w:rPr>
          <w:rFonts w:ascii="Times New Roman" w:hAnsi="Times New Roman" w:cs="Times New Roman"/>
          <w:sz w:val="28"/>
          <w:szCs w:val="28"/>
          <w:highlight w:val="yellow"/>
        </w:rPr>
        <w:t>свидетельство о рождении ребенка</w:t>
      </w:r>
      <w:r w:rsidRPr="006F4660">
        <w:rPr>
          <w:rFonts w:ascii="Times New Roman" w:hAnsi="Times New Roman" w:cs="Times New Roman"/>
          <w:sz w:val="28"/>
          <w:szCs w:val="28"/>
        </w:rPr>
        <w:t xml:space="preserve">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Приказов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08.09.2020 </w:t>
      </w:r>
      <w:hyperlink r:id="rId29" w:history="1">
        <w:r>
          <w:rPr>
            <w:rFonts w:ascii="Times New Roman" w:hAnsi="Times New Roman" w:cs="Times New Roman"/>
            <w:color w:val="0000FF"/>
            <w:sz w:val="28"/>
            <w:szCs w:val="28"/>
          </w:rPr>
          <w:t>№</w:t>
        </w:r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 xml:space="preserve"> 471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, от 04.10.2021 </w:t>
      </w:r>
      <w:hyperlink r:id="rId30" w:history="1">
        <w:r>
          <w:rPr>
            <w:rFonts w:ascii="Times New Roman" w:hAnsi="Times New Roman" w:cs="Times New Roman"/>
            <w:color w:val="0000FF"/>
            <w:sz w:val="28"/>
            <w:szCs w:val="28"/>
          </w:rPr>
          <w:t>№</w:t>
        </w:r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 xml:space="preserve"> 686</w:t>
        </w:r>
      </w:hyperlink>
      <w:r w:rsidRPr="006F4660">
        <w:rPr>
          <w:rFonts w:ascii="Times New Roman" w:hAnsi="Times New Roman" w:cs="Times New Roman"/>
          <w:sz w:val="28"/>
          <w:szCs w:val="28"/>
        </w:rPr>
        <w:t>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&lt;10&gt; Сноска исключена с 1 марта 2022 года. - </w:t>
      </w:r>
      <w:hyperlink r:id="rId31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04.10.2021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686.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 образовательной организации.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2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Приказа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08.09.2020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471)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12. </w:t>
      </w:r>
      <w:r w:rsidRPr="00662929">
        <w:rPr>
          <w:rFonts w:ascii="Times New Roman" w:hAnsi="Times New Roman" w:cs="Times New Roman"/>
          <w:sz w:val="28"/>
          <w:szCs w:val="28"/>
          <w:highlight w:val="yellow"/>
        </w:rPr>
        <w:t>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13. Ребенок, родители (законные представители) которого не представили необходимые для приема документы в соответствии с </w:t>
      </w:r>
      <w:hyperlink w:anchor="P101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пунктом 9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lastRenderedPageBreak/>
        <w:t xml:space="preserve">14. После приема документов, указанных в </w:t>
      </w:r>
      <w:hyperlink w:anchor="P101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пункте 9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 &lt;9&gt; с родителями (законными представителями) ребенка.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33" w:history="1">
        <w:r w:rsidRPr="006F4660">
          <w:rPr>
            <w:rFonts w:ascii="Times New Roman" w:hAnsi="Times New Roman" w:cs="Times New Roman"/>
            <w:color w:val="0000FF"/>
            <w:sz w:val="28"/>
            <w:szCs w:val="28"/>
          </w:rPr>
          <w:t>Приказа</w:t>
        </w:r>
      </w:hyperlink>
      <w:r w:rsidRPr="006F4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66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F4660">
        <w:rPr>
          <w:rFonts w:ascii="Times New Roman" w:hAnsi="Times New Roman" w:cs="Times New Roman"/>
          <w:sz w:val="28"/>
          <w:szCs w:val="28"/>
        </w:rPr>
        <w:t xml:space="preserve"> России от 04.10.2021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F4660">
        <w:rPr>
          <w:rFonts w:ascii="Times New Roman" w:hAnsi="Times New Roman" w:cs="Times New Roman"/>
          <w:sz w:val="28"/>
          <w:szCs w:val="28"/>
        </w:rPr>
        <w:t xml:space="preserve"> 686)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97665" w:rsidRPr="006F4660" w:rsidRDefault="00BE77A3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897665" w:rsidRPr="006F4660">
          <w:rPr>
            <w:rFonts w:ascii="Times New Roman" w:hAnsi="Times New Roman" w:cs="Times New Roman"/>
            <w:color w:val="0000FF"/>
            <w:sz w:val="28"/>
            <w:szCs w:val="28"/>
          </w:rPr>
          <w:t>&lt;9&gt;</w:t>
        </w:r>
      </w:hyperlink>
      <w:r w:rsidR="00897665" w:rsidRPr="006F4660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897665" w:rsidRPr="006F4660">
          <w:rPr>
            <w:rFonts w:ascii="Times New Roman" w:hAnsi="Times New Roman" w:cs="Times New Roman"/>
            <w:color w:val="0000FF"/>
            <w:sz w:val="28"/>
            <w:szCs w:val="28"/>
          </w:rPr>
          <w:t>Часть 2 статьи 53</w:t>
        </w:r>
      </w:hyperlink>
      <w:r w:rsidR="00897665" w:rsidRPr="006F4660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</w:t>
      </w:r>
      <w:r w:rsidR="00897665">
        <w:rPr>
          <w:rFonts w:ascii="Times New Roman" w:hAnsi="Times New Roman" w:cs="Times New Roman"/>
          <w:sz w:val="28"/>
          <w:szCs w:val="28"/>
        </w:rPr>
        <w:t>№</w:t>
      </w:r>
      <w:r w:rsidR="00897665" w:rsidRPr="006F4660">
        <w:rPr>
          <w:rFonts w:ascii="Times New Roman" w:hAnsi="Times New Roman" w:cs="Times New Roman"/>
          <w:sz w:val="28"/>
          <w:szCs w:val="28"/>
        </w:rPr>
        <w:t xml:space="preserve"> 273-ФЗ </w:t>
      </w:r>
      <w:r w:rsidR="00897665">
        <w:rPr>
          <w:rFonts w:ascii="Times New Roman" w:hAnsi="Times New Roman" w:cs="Times New Roman"/>
          <w:sz w:val="28"/>
          <w:szCs w:val="28"/>
        </w:rPr>
        <w:t>«</w:t>
      </w:r>
      <w:r w:rsidR="00897665" w:rsidRPr="006F466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897665">
        <w:rPr>
          <w:rFonts w:ascii="Times New Roman" w:hAnsi="Times New Roman" w:cs="Times New Roman"/>
          <w:sz w:val="28"/>
          <w:szCs w:val="28"/>
        </w:rPr>
        <w:t>»</w:t>
      </w:r>
      <w:r w:rsidR="00897665" w:rsidRPr="006F4660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</w:t>
      </w:r>
      <w:r w:rsidR="00897665">
        <w:rPr>
          <w:rFonts w:ascii="Times New Roman" w:hAnsi="Times New Roman" w:cs="Times New Roman"/>
          <w:sz w:val="28"/>
          <w:szCs w:val="28"/>
        </w:rPr>
        <w:t>№</w:t>
      </w:r>
      <w:r w:rsidR="00897665" w:rsidRPr="006F4660">
        <w:rPr>
          <w:rFonts w:ascii="Times New Roman" w:hAnsi="Times New Roman" w:cs="Times New Roman"/>
          <w:sz w:val="28"/>
          <w:szCs w:val="28"/>
        </w:rPr>
        <w:t xml:space="preserve"> 53, ст. 7598).</w:t>
      </w:r>
    </w:p>
    <w:p w:rsidR="00897665" w:rsidRPr="006F4660" w:rsidRDefault="00897665" w:rsidP="0089766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65" w:rsidRPr="006F4660" w:rsidRDefault="00897665" w:rsidP="0089766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15.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897665" w:rsidRPr="006F4660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897665" w:rsidRDefault="00897665" w:rsidP="008976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4660">
        <w:rPr>
          <w:rFonts w:ascii="Times New Roman" w:hAnsi="Times New Roman" w:cs="Times New Roman"/>
          <w:sz w:val="28"/>
          <w:szCs w:val="28"/>
        </w:rPr>
        <w:t>16.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2E77A8" w:rsidRDefault="002E77A8"/>
    <w:sectPr w:rsidR="002E77A8" w:rsidSect="002E7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7665"/>
    <w:rsid w:val="001C2753"/>
    <w:rsid w:val="002E77A8"/>
    <w:rsid w:val="00510C43"/>
    <w:rsid w:val="00743979"/>
    <w:rsid w:val="00823735"/>
    <w:rsid w:val="00897665"/>
    <w:rsid w:val="008A0963"/>
    <w:rsid w:val="009B7996"/>
    <w:rsid w:val="00BE77A3"/>
    <w:rsid w:val="00C57BC0"/>
    <w:rsid w:val="00C630AB"/>
    <w:rsid w:val="00CC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78D236-A59B-4D82-A0B4-712CE439D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66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976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976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9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9D1DE96DE2708F786AD3F66C75FF276CBDE53A437CB5F3C18C04BD43F9DB4B34C0AAC7961183A2B0C21E03661FBA5E2B3413315DCA541BF7u5aBN" TargetMode="External"/><Relationship Id="rId18" Type="http://schemas.openxmlformats.org/officeDocument/2006/relationships/hyperlink" Target="consultantplus://offline/ref=9D1DE96DE2708F786AD3F66C75FF276CBAE2324179B7F3C18C04BD43F9DB4B34C0AAC7961183ABB1C81E03661FBA5E2B3413315DCA541BF7u5aBN" TargetMode="External"/><Relationship Id="rId26" Type="http://schemas.openxmlformats.org/officeDocument/2006/relationships/hyperlink" Target="consultantplus://offline/ref=9D1DE96DE2708F786AD3F66C75FF276CBDE4314577BAF3C18C04BD43F9DB4B34C0AAC7961183ABB1C61E03661FBA5E2B3413315DCA541BF7u5aBN" TargetMode="External"/><Relationship Id="rId21" Type="http://schemas.openxmlformats.org/officeDocument/2006/relationships/hyperlink" Target="consultantplus://offline/ref=9D1DE96DE2708F786AD3F66C75FF276CBAE2324179B7F3C18C04BD43F9DB4B34C0AAC7961183ABB2C11E03661FBA5E2B3413315DCA541BF7u5aBN" TargetMode="External"/><Relationship Id="rId34" Type="http://schemas.openxmlformats.org/officeDocument/2006/relationships/hyperlink" Target="consultantplus://offline/ref=9D1DE96DE2708F786AD3F66C75FF276CBAE2324179B7F3C18C04BD43F9DB4B34C0AAC7961183ABB2C61E03661FBA5E2B3413315DCA541BF7u5aBN" TargetMode="External"/><Relationship Id="rId7" Type="http://schemas.openxmlformats.org/officeDocument/2006/relationships/hyperlink" Target="consultantplus://offline/ref=9D1DE96DE2708F786AD3F66C75FF276CBDE4314577BAF3C18C04BD43F9DB4B34C0AAC7961183ABB1C41E03661FBA5E2B3413315DCA541BF7u5aBN" TargetMode="External"/><Relationship Id="rId12" Type="http://schemas.openxmlformats.org/officeDocument/2006/relationships/hyperlink" Target="consultantplus://offline/ref=9D1DE96DE2708F786AD3F66C75FF276CBDE53A437CB5F3C18C04BD43F9DB4B34C0AAC7961182AAB7C31E03661FBA5E2B3413315DCA541BF7u5aBN" TargetMode="External"/><Relationship Id="rId17" Type="http://schemas.openxmlformats.org/officeDocument/2006/relationships/hyperlink" Target="consultantplus://offline/ref=9D1DE96DE2708F786AD3F66C75FF276CBDE53A437CB5F3C18C04BD43F9DB4B34C0AAC7941082A0E49151023A5AEC4D2A3613335CD6u5a4N" TargetMode="External"/><Relationship Id="rId25" Type="http://schemas.openxmlformats.org/officeDocument/2006/relationships/hyperlink" Target="consultantplus://offline/ref=9D1DE96DE2708F786AD3F66C75FF276CBDE4314577BAF3C18C04BD43F9DB4B34C0AAC7961183ABB1C61E03661FBA5E2B3413315DCA541BF7u5aBN" TargetMode="External"/><Relationship Id="rId33" Type="http://schemas.openxmlformats.org/officeDocument/2006/relationships/hyperlink" Target="consultantplus://offline/ref=9D1DE96DE2708F786AD3F66C75FF276CBAE2324179B7F3C18C04BD43F9DB4B34C0AAC7961183ABB2C61E03661FBA5E2B3413315DCA541BF7u5aB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9D1DE96DE2708F786AD3F66C75FF276CBDE53A437CB5F3C18C04BD43F9DB4B34C0AAC7941080A0E49151023A5AEC4D2A3613335CD6u5a4N" TargetMode="External"/><Relationship Id="rId20" Type="http://schemas.openxmlformats.org/officeDocument/2006/relationships/hyperlink" Target="consultantplus://offline/ref=9D1DE96DE2708F786AD3F66C75FF276CBAE2324179B7F3C18C04BD43F9DB4B34C0AAC7961183ABB2C11E03661FBA5E2B3413315DCA541BF7u5aBN" TargetMode="External"/><Relationship Id="rId29" Type="http://schemas.openxmlformats.org/officeDocument/2006/relationships/hyperlink" Target="consultantplus://offline/ref=9D1DE96DE2708F786AD3F66C75FF276CBDE4314577BAF3C18C04BD43F9DB4B34C0AAC7961183ABB2C11E03661FBA5E2B3413315DCA541BF7u5aB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9D1DE96DE2708F786AD3F66C75FF276CBDE53A437CB5F3C18C04BD43F9DB4B34C0AAC7961183ACB6C31E03661FBA5E2B3413315DCA541BF7u5aBN" TargetMode="External"/><Relationship Id="rId11" Type="http://schemas.openxmlformats.org/officeDocument/2006/relationships/hyperlink" Target="consultantplus://offline/ref=9D1DE96DE2708F786AD3F66C75FF276CBDE53A437CB5F3C18C04BD43F9DB4B34C0AAC7941083A0E49151023A5AEC4D2A3613335CD6u5a4N" TargetMode="External"/><Relationship Id="rId24" Type="http://schemas.openxmlformats.org/officeDocument/2006/relationships/hyperlink" Target="consultantplus://offline/ref=9D1DE96DE2708F786AD3F66C75FF276CBDEB324276B7F3C18C04BD43F9DB4B34C0AAC7961183ABB9C11E03661FBA5E2B3413315DCA541BF7u5aBN" TargetMode="External"/><Relationship Id="rId32" Type="http://schemas.openxmlformats.org/officeDocument/2006/relationships/hyperlink" Target="consultantplus://offline/ref=9D1DE96DE2708F786AD3F66C75FF276CBDE4314577BAF3C18C04BD43F9DB4B34C0AAC7961183ABB2C21E03661FBA5E2B3413315DCA541BF7u5aBN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9D1DE96DE2708F786AD3F66C75FF276CBAE2324179B7F3C18C04BD43F9DB4B34C0AAC7961183ABB1C71E03661FBA5E2B3413315DCA541BF7u5aBN" TargetMode="External"/><Relationship Id="rId23" Type="http://schemas.openxmlformats.org/officeDocument/2006/relationships/hyperlink" Target="consultantplus://offline/ref=9D1DE96DE2708F786AD3F66C75FF276CBAE2324179B7F3C18C04BD43F9DB4B34C0AAC7961183ABB2C21E03661FBA5E2B3413315DCA541BF7u5aBN" TargetMode="External"/><Relationship Id="rId28" Type="http://schemas.openxmlformats.org/officeDocument/2006/relationships/hyperlink" Target="consultantplus://offline/ref=9D1DE96DE2708F786AD3F66C75FF276CBDE4314577BAF3C18C04BD43F9DB4B34C0AAC7961183ABB1C91E03661FBA5E2B3413315DCA541BF7u5aBN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9D1DE96DE2708F786AD3F66C75FF276CBAE2324179B7F3C18C04BD43F9DB4B34C0AAC7961183ABB1C51E03661FBA5E2B3413315DCA541BF7u5aBN" TargetMode="External"/><Relationship Id="rId19" Type="http://schemas.openxmlformats.org/officeDocument/2006/relationships/hyperlink" Target="consultantplus://offline/ref=9D1DE96DE2708F786AD3F66C75FF276CBAE2324179B7F3C18C04BD43F9DB4B34C0AAC7961183ABB2C01E03661FBA5E2B3413315DCA541BF7u5aBN" TargetMode="External"/><Relationship Id="rId31" Type="http://schemas.openxmlformats.org/officeDocument/2006/relationships/hyperlink" Target="consultantplus://offline/ref=9D1DE96DE2708F786AD3F66C75FF276CBAE2324179B7F3C18C04BD43F9DB4B34C0AAC7961183ABB2C51E03661FBA5E2B3413315DCA541BF7u5aB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D1DE96DE2708F786AD3F66C75FF276CBDE53A437CB5F3C18C04BD43F9DB4B34C0AAC7961788FFE184405A3658F1532B290F315EuDa6N" TargetMode="External"/><Relationship Id="rId14" Type="http://schemas.openxmlformats.org/officeDocument/2006/relationships/hyperlink" Target="consultantplus://offline/ref=9D1DE96DE2708F786AD3F66C75FF276CBDE53A437CB5F3C18C04BD43F9DB4B34C0AAC7961183ACB5C61E03661FBA5E2B3413315DCA541BF7u5aBN" TargetMode="External"/><Relationship Id="rId22" Type="http://schemas.openxmlformats.org/officeDocument/2006/relationships/hyperlink" Target="consultantplus://offline/ref=9D1DE96DE2708F786AD3F66C75FF276CBDE53A437CB5F3C18C04BD43F9DB4B34C0AAC7941085A0E49151023A5AEC4D2A3613335CD6u5a4N" TargetMode="External"/><Relationship Id="rId27" Type="http://schemas.openxmlformats.org/officeDocument/2006/relationships/hyperlink" Target="consultantplus://offline/ref=9D1DE96DE2708F786AD3F66C75FF276CBDE4314577BAF3C18C04BD43F9DB4B34C0AAC7961183ABB1C71E03661FBA5E2B3413315DCA541BF7u5aBN" TargetMode="External"/><Relationship Id="rId30" Type="http://schemas.openxmlformats.org/officeDocument/2006/relationships/hyperlink" Target="consultantplus://offline/ref=9D1DE96DE2708F786AD3F66C75FF276CBAE2324179B7F3C18C04BD43F9DB4B34C0AAC7961183ABB2C41E03661FBA5E2B3413315DCA541BF7u5aBN" TargetMode="External"/><Relationship Id="rId35" Type="http://schemas.openxmlformats.org/officeDocument/2006/relationships/hyperlink" Target="consultantplus://offline/ref=9D1DE96DE2708F786AD3F66C75FF276CBDE53A437CB5F3C18C04BD43F9DB4B34C0AAC7961183ACB3C81E03661FBA5E2B3413315DCA541BF7u5aBN" TargetMode="External"/><Relationship Id="rId8" Type="http://schemas.openxmlformats.org/officeDocument/2006/relationships/hyperlink" Target="consultantplus://offline/ref=9D1DE96DE2708F786AD3F66C75FF276CBDE53A437CB5F3C18C04BD43F9DB4B34C0AAC7961183A2B0C11E03661FBA5E2B3413315DCA541BF7u5aBN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EF46D-CF74-4792-B96A-448A5288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3188</Words>
  <Characters>18176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9</cp:revision>
  <cp:lastPrinted>2022-04-14T08:58:00Z</cp:lastPrinted>
  <dcterms:created xsi:type="dcterms:W3CDTF">2022-04-13T07:18:00Z</dcterms:created>
  <dcterms:modified xsi:type="dcterms:W3CDTF">2022-04-29T07:52:00Z</dcterms:modified>
</cp:coreProperties>
</file>