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028" w:rsidRDefault="009F3626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F3626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B0028" w:rsidRDefault="009B0028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Форма получения дошкольного образования определяется родителями (законными представителями) несовершеннолетнего обучающегося. При выборе родителями (законными представителями) несовершеннолетнего обучающегося формы получения дошкольного образования учитывается мнение ребенка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выборе родителями (законными представителями) детей формы получения дошкольного образования в форме семейного образования родители (законные представители) информируют об этом выборе орган местного самоуправления муниципального района или городского округа, на территории которых они проживают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yellow"/>
          <w:lang w:eastAsia="ru-RU"/>
        </w:rPr>
        <w:t>Образовательная организация может использовать сетевую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форму реализации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образовательных программ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дошкольного образования и (или) отдельных компонентов, предусмотренных образовательными программами (в том числе различного вида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программы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 организаций, и распределение обязанностей между ними, срок действия этого договора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Образовательная организация обеспечивает получение дошкольного образования, присмотр и уход за воспитанниками в возрасте от 2 месяцев до прекращения образовательных отношений.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5.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 Образовательная деятельность может осуществляться на родном языке из числа языков народов Российской Федерации, в том числе на русском языке как родном языке, в соответствии с образовательной программой дошкольного образования и на основании заявления родителей (законных представителей).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Дошкольное образование может быть получено на иностранном языке в соответствии с образовательной программой дошкольного образования и в порядке, установленном законодательством Российской Федерации об образовании и локальными нормативными актами образовательной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развития и социальную адаптацию воспитанников с ограниченными возможностями здоровья.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образовательной организации могут быть организованы также: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14. Режим работы образовательной организации устанавливается ее локальным нормативным актом.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Группы могут функционировать в режиме: кратковременного пребывания (до 5 часов в день), сокращенного дня (8 - 10-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часового пребывания), полного дня (10,5 - 12-часового пребывания), продленного дня (13 - 14-часового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Образовательные программы дошкольного образования реализуются в группах, функционирующих в режиме не менее 3 часов в день.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III. Особенности организации образовательной деятельности для лиц с ограниченными возможностями здоровья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 дошкольного образования, а для детей-инвалидов также в соответствии с индивидуальной программой реабилитации или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абилитации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ребенка-инвалида.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Условия для получения образования детьми с ограниченными возможностями здоровья определяются в заключении психолого-медико-педагогической комиссии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здоровья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для детей с ограниченными возможностями здоровья по зрению: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присутствие ассистента, оказывающего ребенку необходимую помощь;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выпуска альтернативных форматов печатных материалов (крупный шрифт) или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highlight w:val="green"/>
          <w:lang w:eastAsia="ru-RU"/>
        </w:rPr>
        <w:t>аудиофайлов;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для детей с ограниченными возможностями здоровья по слуху: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надлежащими звуковыми средствами воспроизведения информации;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отдельных образовательных организациях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детей в группах компенсирующей направленности не должно превышать: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тяжелыми нарушениями речи - 6 детей в возрасте до 3 лет и 10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фонетико-фонематическими нарушениями речи - 12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глухих детей - 6 детей для обеих возрастных групп;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слабослышащих детей - 6 детей в возрасте до 3 лет и 8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слепых детей - 6 детей для обеих возрастных групп;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слабовидящих детей - 6 детей в возрасте до 3 лет и 10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косоглазием - 6 детей в возрасте до 3 лет и 10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нарушениями опорно-двигательного аппарата - 6 детей в возрасте до 3 лет и 8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задержкой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психоречевого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- 6 детей в возрасте до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задержкой психического развития - 10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умственной отсталостью легкой степени - 10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умственной отсталостью умеренной, тяжелой степени - 8 детей в возрасте старше 3 лет;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расстройствами аутистического спектра - 5 детей для обеих возрастных групп;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со сложными дефектами (тяжелыми и множественными нарушениями развития) - 5 детей для обеих возрастных групп.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Количество детей в группах комбинированной направленности не должно превышать: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возрасте до 3 лет - не более 10 детей, в том числе не более 3 детей с ограниченными возможностями здоровья;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возрасте старше 3 лет: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аутистического спектра, или детей со сложным дефектом;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более 15 детей, в том числе не более 4 слабовидящих и (или) детей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более 17 детей, в том числе не более 5 детей с задержкой психического развития, </w:t>
      </w:r>
      <w:r>
        <w:rPr>
          <w:rFonts w:ascii="Times New Roman" w:hAnsi="Times New Roman" w:cs="Times New Roman"/>
          <w:strike/>
          <w:color w:val="FF0000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с фонетико-фонематическими нарушениями речи.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Допускается организовывать разновозрастные группы компенсирующей или комбинированной направленности для детей от 2 месяцев до 3 лет и от 3 лет и старше с учетом возможности организации в них режима дня, соответствующего анатомо-физиологическим особенностям детей каждой возрастной группы, с предельной наполняемостью 6 и 12 человек соответственно.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21. При получении дошкольного образования детьми с ограниченными возможностями здоровья в группах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компенсирующей направленности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штатное расписание вводятся штатные единицы следующих специалистов: учитель-дефектолог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ассистент (помощник) на каждую группу: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нарушениями слуха (глухих, слабослышащих, позднооглохших) - не менее 0,5 штатной единицы учителя-логопеда, не менее 1 штатной единицы учителя-дефектолога (сурдопедагога), не менее 0,5 штатной единицы педагога-психолога;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детей с нарушениями зрения (слепых, слабовидящих, с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амблиопией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косоглазием) - не менее 1 штатной единицы учителя-дефектолога (тифлопедагога), не менее 0,5 штатной единицы учителя-логопеда, не менее 0,5 штатной единицы педагога-психолога;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тяжелыми нарушениями речи - не менее 1 штатной единицы учителя-логопеда, не менее 0,5 штатной единицы педагога-психолога;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нарушениями опорно-двигательного аппарата - не менее 1 штатной единицы учителя-дефектолога и (или) педагога-психолога, не менее 0,5 штатной единицы учителя-логопеда, не менее 0,5 штатной единицы ассистента (помощника);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расстройствами аутистического спектра - не менее 0,5 штатной единицы учителя-дефектолога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олигофренопедагогога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 задержкой психического развития - не менее 1 штатной единицы учителя-дефектолога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и/или педагога-психолога, не менее 0,5 штатной единицы учителя-логопеда;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детей с умственной отсталостью - не менее 1 штатной единицы учителя-дефектолога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не менее 0,5 штатной единицы учителя-логопеда и не менее 1 штатной единицы педагога-психолога;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детей со сложным дефектом (тяжелыми и множественными нарушениями развития) - не менее 1 штатной единицы учителя-дефектолога и (или) педагога-психолога, не менее 0,5 штатной единицы учителя-логопеда, не менее 1 штатной единицы ассистента (помощника).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каждую группу компенсирующей направленности для детей с нарушениями зрения (слепых), или расстройствами аутистического спектра, или умственной отсталостью (умеренной и тяжелой степени) - не менее 1 штатной единицы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получении дошкольного образования детьми с ограниченными возможностями здоровья в группах 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комбинированной направленности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организации непрерывной образовательной деятельности и коррекционных занятий с учетом особенностей детей в штатное расписание вводятся штатные единицы следующих специалистов: учитель-дефектолог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сурдопедагог, тифлопедагог), учитель-логопед, педагог-психолог,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ассистент (помощник) из расчета 1 штатная единица: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учителя-дефектолога (сурдопедагога, тифлопедагога,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олигофренопедагога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на каждые 5-12 обучающихся с ограниченными возможностями здоровья;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учителя-логопеда на каждые 5-12 обучающихся с ограниченными возможностями здоровья;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педагога-психолога на каждые 20 обучающихся с ограниченными возможностями здоровья;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тьютора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каждые 1-5 обучающихся с ограниченными возможностями здоровья;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ассистента (помощника) на каждые 1-5 обучающихся с ограниченными возможностями здоровья.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регламентации и оформления отношений государственной и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муниципальной образовательной организации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родителей (законных представителей) воспитанников, нуждающихся в длительном лечении, 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------------------------------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4 статьи 63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5 статьи 63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2 статьи 15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2019, № 49, ст. 696).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5 статьи 12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5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6 статьи 12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5 статьи 14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7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2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8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3 статьи 64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9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Пункт 21 приказа Министерства образования и науки Российской Федерации от 20 сентября 2013 г. № 1082 «Об утверждении Положения о психолого-медико-педагогической комиссии» (зарегистрирован Министерством юстиции Российской Федерации 23 октября 2013 г., регистрационный № 30242).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lastRenderedPageBreak/>
        <w:t>10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2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3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4 статьи 79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5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vertAlign w:val="superscript"/>
          <w:lang w:eastAsia="ru-RU"/>
        </w:rPr>
        <w:t>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Часть 6 статьи 41 Федерального закона от 29 декабря 2012 г. № 273-ФЗ «Об образовании в Российской Федерации» (Собрание законодательства Российской Федерации, 2012, № 53, ст. 7598).</w:t>
      </w:r>
    </w:p>
    <w:p w:rsidR="002144CB" w:rsidRDefault="002144CB" w:rsidP="002144CB">
      <w:pPr>
        <w:shd w:val="clear" w:color="auto" w:fill="FFFFFF"/>
        <w:spacing w:after="255" w:line="30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1" w:name="review"/>
      <w:bookmarkEnd w:id="1"/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Обзор документа</w:t>
      </w:r>
    </w:p>
    <w:p w:rsidR="002144CB" w:rsidRDefault="009F3626" w:rsidP="002144C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rect id="_x0000_i1025" style="width:467.75pt;height:.75pt" o:hralign="center" o:hrstd="t" o:hrnoshade="t" o:hr="t" fillcolor="#333" stroked="f"/>
        </w:pic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2021 г. устанавливаются новые правила организации и осуществления деятельности по программам дошкольного образования. Они заменят правила 2013 г.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иметь общеразвивающую, компенсирующую (для детей с ОВЗ), оздоровительную (для детей, нуждающихся в длительном лечении и специальных лечебно-оздоровительных мероприятиях) или комбинированную (совместное образование здоровых детей и детей с ОВЗ) направленность.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быть организованы также группы детей раннего возраста для воспитанников в возрасте от 2 месяцев до 3 лет, группы по присмотру и уходу без реализации образовательной программы для воспитанников в возрасте от 2 месяцев, семейные дошкольные группы.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могут функционировать в режиме кратковременного пребывания (до 5 часов в день), сокращенного дня (8-10 часов), полного дня (10,5-12 часов), продленного дня (13-14 часов) и круглосуточного пребывания. По запросам родителей возможна организация работы групп также в выходные и праздники.</w:t>
      </w:r>
    </w:p>
    <w:p w:rsidR="002144CB" w:rsidRDefault="002144CB" w:rsidP="002144CB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Отдельно оговорены особенности организации образовательной деятельности для лиц с ОВЗ.</w:t>
      </w:r>
    </w:p>
    <w:p w:rsidR="002144CB" w:rsidRDefault="002144CB" w:rsidP="002144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55FF2" w:rsidRDefault="00455FF2"/>
    <w:sectPr w:rsidR="00455FF2" w:rsidSect="0045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4CB"/>
    <w:rsid w:val="002144CB"/>
    <w:rsid w:val="003954EC"/>
    <w:rsid w:val="00455FF2"/>
    <w:rsid w:val="00671B9D"/>
    <w:rsid w:val="009B0028"/>
    <w:rsid w:val="009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BA533-1C4C-403D-A072-D96C9BA62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4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4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51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16562">
          <w:marLeft w:val="0"/>
          <w:marRight w:val="0"/>
          <w:marTop w:val="255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3178</Words>
  <Characters>18116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user</cp:lastModifiedBy>
  <cp:revision>9</cp:revision>
  <dcterms:created xsi:type="dcterms:W3CDTF">2022-04-13T07:01:00Z</dcterms:created>
  <dcterms:modified xsi:type="dcterms:W3CDTF">2022-04-29T07:45:00Z</dcterms:modified>
</cp:coreProperties>
</file>