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BA4" w:rsidRDefault="00354BA4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54B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BA4" w:rsidRDefault="00354BA4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54BA4" w:rsidRDefault="00354BA4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Российской Федерации и Федеральной службы войск национальной гвардии Российской Федерации.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46"/>
      <w:bookmarkEnd w:id="1"/>
      <w:r>
        <w:rPr>
          <w:rFonts w:ascii="Times New Roman" w:hAnsi="Times New Roman" w:cs="Times New Roman"/>
          <w:sz w:val="28"/>
          <w:szCs w:val="28"/>
        </w:rPr>
        <w:t xml:space="preserve">3. Образовательная организация размещает на официальном сайте информацию и копии документов, указанные в </w:t>
      </w:r>
      <w:hyperlink r:id="rId5" w:history="1">
        <w:r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части 2 статьи 29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Федерального закона «Об образовании в Российской Федерации», с учетом положений </w:t>
      </w:r>
      <w:hyperlink r:id="rId6" w:anchor="P47" w:history="1">
        <w:r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пунктов 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 </w:t>
      </w:r>
      <w:hyperlink r:id="rId7" w:anchor="P89" w:history="1">
        <w:r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15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настоящих Правил.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47"/>
      <w:bookmarkEnd w:id="2"/>
      <w:r>
        <w:rPr>
          <w:rFonts w:ascii="Times New Roman" w:hAnsi="Times New Roman" w:cs="Times New Roman"/>
          <w:sz w:val="28"/>
          <w:szCs w:val="28"/>
        </w:rPr>
        <w:t>4. При размещении информации о структуре и об органах управления указываются в том числе: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наименование структурных подразделений (органов управления);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фамилии, имена, отчества (при наличии) и должности руководителей структурных подразделений;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места нахождения структурных подразделений;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адреса официальных сайтов в сети «Интернет» структурных подразделений (при наличии);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адреса электронной почты структурных подразделений (при наличии);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сведения о наличии положений о структурных подразделениях (об органах управления) с приложением указанных положений в виде электронных документов, подписанных простой электронной подписью в соответствии с Федеральным </w:t>
      </w:r>
      <w:hyperlink r:id="rId8" w:history="1">
        <w:r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законом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«Об электронной подписи».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При размещении информации о реализуемых образовательных программах, включая адаптированные образовательные программы (при наличии), с указанием учебных предметов, курсов, дисциплин (модулей), практики, предусмотренных соответствующей образовательной программой (за исключением образовательных программ дошкольного образования), для каждой из них указывается следующая информация: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об уровне общего или профессионального образования, о наименовании образовательной программы (для общеобразовательных программ);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 форме обучения (за исключением образовательных программ дошкольного образования);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о нормативном сроке обучения, коде и наименовании профессии, специальности (специальностей), направления (направлений) подготовки или укрупненной группе профессий, специальностей и направлений подготовки (для образовательных программ высшего образования по программам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программам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программам магистратуры, программам ординатуры и программам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ассистентуры</w:t>
      </w:r>
      <w:proofErr w:type="spellEnd"/>
      <w:r>
        <w:rPr>
          <w:rFonts w:ascii="Times New Roman" w:hAnsi="Times New Roman" w:cs="Times New Roman"/>
          <w:sz w:val="28"/>
          <w:szCs w:val="28"/>
        </w:rPr>
        <w:t>-стажировки);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г) о шифре и наименовании области науки, группы научных специальностей, научной специальности (для образовательных программ высшего образования по программам подготовки научных и научно-педагогических кадров в аспирантуре (адъюнктуре).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Информация, указанная в </w:t>
      </w:r>
      <w:hyperlink r:id="rId9" w:history="1">
        <w:r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подпунктах «г»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hyperlink r:id="rId10" w:history="1">
        <w:r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«д»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 </w:t>
      </w:r>
      <w:hyperlink r:id="rId11" w:history="1">
        <w:r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«л» пункта 1 части 2 статьи 29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Федерального закона «Об образовании в Российской Федерации», размещается в форме электронного документа, подписанного простой электронной подписью в соответствии с Федеральным </w:t>
      </w:r>
      <w:hyperlink r:id="rId12" w:history="1">
        <w:r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законом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«Об электронной подписи», с приложением образовательной программы.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Информация, предусмотренная </w:t>
      </w:r>
      <w:hyperlink r:id="rId13" w:history="1">
        <w:r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подпунктом «г.1» пункта 1 части 2 статьи 29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Федерального закона «Об образовании в Российской Федерации», указывается по каждой общеобразовательной программе и каждым профессии, специальности, в том числе научной, направлению подготовки или укрупненной группе профессий, специальностей и направлений подготовки (для профессиональных образовательных программ).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Информация, предусмотренная </w:t>
      </w:r>
      <w:hyperlink r:id="rId14" w:history="1">
        <w:r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подпунктом «с» пункта 1 части 2 статьи 29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Федерального закона «Об образовании в Российской Федерации», указывается в виде численности трудоустроенных выпускников прошлого учебного года, освоивших основные профессиональные образовательные программы среднего профессионального и высшего образования, по каждым профессии, специальности, в том числе научной, направлению подготовки или укрупненной группе профессий, специальностей и направлений подготовки.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Информация о федеральных государственных образовательных стандартах, федеральных государственных требованиях, об образовательных стандартах и самостоятельно устанавливаемых требованиях (при их наличии) размещается с приложением копий соответствующих документов, электронных документов, подписанных простой электронной подписью в соответствии с Федеральным </w:t>
      </w:r>
      <w:hyperlink r:id="rId15" w:history="1">
        <w:r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законом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«Об электронной подписи» (в части документов, самостоятельно разрабатываемых и утверждаемых образовательной организацией).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При размещении информации о руководителе образовательной организации, его заместителях, руководителях филиалов образовательной организации (при их наличии) указываются в том числе: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фамилия, имя, отчество (при наличии) руководителя, его заместителей;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должность руководителя, его заместителей;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контактные телефоны;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адреса электронной почты.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 При размещении информации о персональном составе педагогических работников указываются в том числе: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фамилия, имя, отчество (при наличии) педагогического работника;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занимаемая должность (должности);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преподаваемые учебные предметы, курсы, дисциплины (модули);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уровень (уровни) профессионального образования с указанием наименования направления подготовки и (или) специальности, в том числе научной, и квалификации;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ученая степень (при наличии);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ученое звание (при наличии);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сведения о повышении квалификации (за последние 3 года);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 сведения о профессиональной переподготовке (при наличии);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 сведения о продолжительности опыта (лет) работы в профессиональной сфере, соответствующей образовательной деятельности по реализации учебных предметов, курсов, дисциплин (модулей);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к) наименование общеобразовательной программы (общеобразовательных программ), код и наименование профессии, специальности (специальностей), направления (направлений) подготовки или укрупненной группы профессий, специальностей и направлений подготовки профессиональной образовательной программы высшего образования по программам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программам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программам магистратуры, программам ординатуры и программам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ассистентуры</w:t>
      </w:r>
      <w:proofErr w:type="spellEnd"/>
      <w:r>
        <w:rPr>
          <w:rFonts w:ascii="Times New Roman" w:hAnsi="Times New Roman" w:cs="Times New Roman"/>
          <w:sz w:val="28"/>
          <w:szCs w:val="28"/>
        </w:rPr>
        <w:t>-стажировки, шифр и наименование области науки, группы научных специальностей, научной специальности программы (программ) подготовки научных и научно-педагогических кадров в аспирантуре (адъюнктуре), в реализации которых участвует педагогический работник.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При размещении информации о местах осуществления образовательной деятельности, сведения о которых в соответствии с Федеральным </w:t>
      </w:r>
      <w:hyperlink r:id="rId16" w:history="1">
        <w:r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законом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«Об образовании в Российской Федерации» не включаются в соответствующую запись в реестре лицензий на осуществление образовательной деятельности, данные указываются в виде адреса места нахождения, в том числе: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места осуществления образовательной деятельности при использовании сетевой формы реализации образовательных программ;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места проведения практики;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в) места проведения практической подготовки обучающихся;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места проведения государственной итоговой аттестации;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места осуществления образовательной деятельности по дополнительным образовательным программам;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места осуществления образовательной деятельности по основным программам профессионального обучения.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При размещении информации о материально-техническом обеспечении образовательной деятельности и о наличии общежития, интерната такая информация указывается в том числе в отношении инвалидов и лиц с ограниченными возможностями здоровья, включая указание на обеспечение их доступа в здания образовательной организации и наличие для них специальных технических средств обучения коллективного и индивидуального пользования.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Государственные и муниципальные общеобразовательные организации при размещении информации об условиях питания обучающихся по образовательным программам начального общего образования размещают в том числе меню ежедневного горячего питания, информацию о наличии диетического меню в образовательной организации, перечни юридических лиц и индивидуальных предпринимателей, оказывающих услуги по организации питания в общеобразовательных организациях, перечни юридических лиц и индивидуальных предпринимателей, поставляющих (реализующих) пищевые продукты и продовольственное сырье в общеобразовательные организации, формы обратной связи для родителей обучающихся и ответы на вопросы родителей по питанию.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В целях обеспечения осуществления мониторинга системы образования образовательная организация размещает на официальном сайте информацию о заключенных и планируемых к заключению договорах с иностранными и (или) международными организациями по вопросам образования и науки.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89"/>
      <w:bookmarkEnd w:id="3"/>
      <w:r>
        <w:rPr>
          <w:rFonts w:ascii="Times New Roman" w:hAnsi="Times New Roman" w:cs="Times New Roman"/>
          <w:sz w:val="28"/>
          <w:szCs w:val="28"/>
        </w:rPr>
        <w:t>15. Копии предписаний органов, осуществляющих государственный контроль (надзор) в сфере образования, размещаются на официальном сайте образовательной организации до подтверждения указанными органами исполнения предписания или признания его недействительным в установленном законом порядке (при наличии).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Образовательная организация обновляет сведения, указанные в </w:t>
      </w:r>
      <w:hyperlink r:id="rId17" w:anchor="P46" w:history="1">
        <w:r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пунктах 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 </w:t>
      </w:r>
      <w:hyperlink r:id="rId18" w:anchor="P89" w:history="1">
        <w:r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15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настоящих Правил, не позднее 10 рабочих дней со дня их создания, получения или внесения в них соответствующих изменений.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Пользователю официального сайта предоставляется наглядная информация о структуре официального сайта, включающая в себя ссылку на </w:t>
      </w:r>
      <w:r>
        <w:rPr>
          <w:rFonts w:ascii="Times New Roman" w:hAnsi="Times New Roman" w:cs="Times New Roman"/>
          <w:sz w:val="28"/>
          <w:szCs w:val="28"/>
        </w:rPr>
        <w:lastRenderedPageBreak/>
        <w:t>официальные сайты Министерства науки и высшего образования Российской Федерации и Министерства просвещения Российской Федерации в сети «Интернет».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Информация, указанная в </w:t>
      </w:r>
      <w:hyperlink r:id="rId19" w:anchor="P46" w:history="1">
        <w:r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пунктах 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 </w:t>
      </w:r>
      <w:hyperlink r:id="rId20" w:anchor="P89" w:history="1">
        <w:r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15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настоящих Правил, размещается на официальном сайте в текстовой и (или) табличной формах, а также в форме копий документов, электронных документов, подписанных простой электронной подписью в соответствии с Федеральным </w:t>
      </w:r>
      <w:hyperlink r:id="rId21" w:history="1">
        <w:r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законом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«Об электронной подписи» (в части документов, самостоятельно разрабатываемых и утверждаемых образовательной организацией), в соответствии с </w:t>
      </w:r>
      <w:hyperlink r:id="rId22" w:history="1">
        <w:r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требованиями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к структуре официального сайта и формату представления информации, установленными Федеральной службой по надзору в сфере образования и науки.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данных.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Технологические и программные средства, которые используются для функционирования официального сайта, должны обеспечивать: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доступ к размещенной на официальном сайте информации без использования программного обеспечения,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обеспечения, предусматривающего взимание с пользователя информации платы;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защиту информации от уничтожения, модификации и блокирования доступа к ней, а также иных неправомерных действий в отношении нее;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возможность копирования информации на резервный носитель, обеспечивающий ее восстановление.</w:t>
      </w:r>
    </w:p>
    <w:p w:rsidR="002D6DCF" w:rsidRDefault="002D6DCF" w:rsidP="002D6DCF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 Информация на официальном сайте размещается на русском языке, а также может быть размещена на государственных языках республик, входящих в состав Российской Федерации, и (или) на иностранных языках.</w:t>
      </w:r>
    </w:p>
    <w:p w:rsidR="002D6DCF" w:rsidRDefault="002D6DCF" w:rsidP="002D6DC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D6DCF" w:rsidRDefault="002D6DCF" w:rsidP="002D6DC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D6DCF" w:rsidRDefault="002D6DCF" w:rsidP="002D6DCF">
      <w:pPr>
        <w:pStyle w:val="ConsPlusNormal"/>
        <w:pBdr>
          <w:top w:val="single" w:sz="6" w:space="0" w:color="auto"/>
        </w:pBdr>
        <w:spacing w:before="100" w:after="100"/>
        <w:jc w:val="both"/>
        <w:rPr>
          <w:rFonts w:ascii="Times New Roman" w:hAnsi="Times New Roman" w:cs="Times New Roman"/>
          <w:sz w:val="28"/>
          <w:szCs w:val="28"/>
        </w:rPr>
      </w:pPr>
    </w:p>
    <w:p w:rsidR="002D6DCF" w:rsidRDefault="002D6DCF" w:rsidP="002D6D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71F0" w:rsidRDefault="002D71F0"/>
    <w:sectPr w:rsidR="002D71F0" w:rsidSect="002D71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D6DCF"/>
    <w:rsid w:val="00280ABB"/>
    <w:rsid w:val="002D6DCF"/>
    <w:rsid w:val="002D71F0"/>
    <w:rsid w:val="00354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DC74CF-07D2-4781-ADC4-35286BA4E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6DCF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D6DC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2D6DC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2D6DC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D6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6D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06334E024E390A4204A07ABB58EDAAEB801753E6067846A33F831E7977EF950FA358FC4F0C46BD2F6110E7CCBa776H" TargetMode="External"/><Relationship Id="rId13" Type="http://schemas.openxmlformats.org/officeDocument/2006/relationships/hyperlink" Target="consultantplus://offline/ref=406334E024E390A4204A07ABB58EDAAEBF08773F6168846A33F831E7977EF950E835D7CAF5CD7E86A44B5971CB7CA655FC903E51E4aD75H" TargetMode="External"/><Relationship Id="rId18" Type="http://schemas.openxmlformats.org/officeDocument/2006/relationships/hyperlink" Target="file:///C:\Users\81E4~1\AppData\Local\Temp\Rar$DIa4788.6997\&#1055;&#1086;&#1089;&#1090;&#1072;&#1085;&#1086;&#1074;&#1083;&#1077;&#1085;&#1080;&#1077;%20&#1055;&#1088;&#1072;&#1074;&#1080;&#1090;&#1077;&#1083;&#1100;&#1089;&#1090;&#1074;&#1072;%20&#1056;&#1060;%20&#1086;&#1090;%2020%20&#1086;&#1082;&#1090;&#1103;&#1073;&#1088;&#1103;%202021%20&#1075;.%20&#8470;%201802_&#1057;&#1040;&#1049;&#1058;&#1067;.docx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consultantplus://offline/ref=406334E024E390A4204A07ABB58EDAAEB801753E6067846A33F831E7977EF950FA358FC4F0C46BD2F6110E7CCBa776H" TargetMode="External"/><Relationship Id="rId7" Type="http://schemas.openxmlformats.org/officeDocument/2006/relationships/hyperlink" Target="file:///C:\Users\81E4~1\AppData\Local\Temp\Rar$DIa4788.6997\&#1055;&#1086;&#1089;&#1090;&#1072;&#1085;&#1086;&#1074;&#1083;&#1077;&#1085;&#1080;&#1077;%20&#1055;&#1088;&#1072;&#1074;&#1080;&#1090;&#1077;&#1083;&#1100;&#1089;&#1090;&#1074;&#1072;%20&#1056;&#1060;%20&#1086;&#1090;%2020%20&#1086;&#1082;&#1090;&#1103;&#1073;&#1088;&#1103;%202021%20&#1075;.%20&#8470;%201802_&#1057;&#1040;&#1049;&#1058;&#1067;.docx" TargetMode="External"/><Relationship Id="rId12" Type="http://schemas.openxmlformats.org/officeDocument/2006/relationships/hyperlink" Target="consultantplus://offline/ref=406334E024E390A4204A07ABB58EDAAEB801753E6067846A33F831E7977EF950FA358FC4F0C46BD2F6110E7CCBa776H" TargetMode="External"/><Relationship Id="rId17" Type="http://schemas.openxmlformats.org/officeDocument/2006/relationships/hyperlink" Target="file:///C:\Users\81E4~1\AppData\Local\Temp\Rar$DIa4788.6997\&#1055;&#1086;&#1089;&#1090;&#1072;&#1085;&#1086;&#1074;&#1083;&#1077;&#1085;&#1080;&#1077;%20&#1055;&#1088;&#1072;&#1074;&#1080;&#1090;&#1077;&#1083;&#1100;&#1089;&#1090;&#1074;&#1072;%20&#1056;&#1060;%20&#1086;&#1090;%2020%20&#1086;&#1082;&#1090;&#1103;&#1073;&#1088;&#1103;%202021%20&#1075;.%20&#8470;%201802_&#1057;&#1040;&#1049;&#1058;&#1067;.docx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406334E024E390A4204A07ABB58EDAAEBF08773F6168846A33F831E7977EF950FA358FC4F0C46BD2F6110E7CCBa776H" TargetMode="External"/><Relationship Id="rId20" Type="http://schemas.openxmlformats.org/officeDocument/2006/relationships/hyperlink" Target="file:///C:\Users\81E4~1\AppData\Local\Temp\Rar$DIa4788.6997\&#1055;&#1086;&#1089;&#1090;&#1072;&#1085;&#1086;&#1074;&#1083;&#1077;&#1085;&#1080;&#1077;%20&#1055;&#1088;&#1072;&#1074;&#1080;&#1090;&#1077;&#1083;&#1100;&#1089;&#1090;&#1074;&#1072;%20&#1056;&#1060;%20&#1086;&#1090;%2020%20&#1086;&#1082;&#1090;&#1103;&#1073;&#1088;&#1103;%202021%20&#1075;.%20&#8470;%201802_&#1057;&#1040;&#1049;&#1058;&#1067;.docx" TargetMode="External"/><Relationship Id="rId1" Type="http://schemas.openxmlformats.org/officeDocument/2006/relationships/styles" Target="styles.xml"/><Relationship Id="rId6" Type="http://schemas.openxmlformats.org/officeDocument/2006/relationships/hyperlink" Target="file:///C:\Users\81E4~1\AppData\Local\Temp\Rar$DIa4788.6997\&#1055;&#1086;&#1089;&#1090;&#1072;&#1085;&#1086;&#1074;&#1083;&#1077;&#1085;&#1080;&#1077;%20&#1055;&#1088;&#1072;&#1074;&#1080;&#1090;&#1077;&#1083;&#1100;&#1089;&#1090;&#1074;&#1072;%20&#1056;&#1060;%20&#1086;&#1090;%2020%20&#1086;&#1082;&#1090;&#1103;&#1073;&#1088;&#1103;%202021%20&#1075;.%20&#8470;%201802_&#1057;&#1040;&#1049;&#1058;&#1067;.docx" TargetMode="External"/><Relationship Id="rId11" Type="http://schemas.openxmlformats.org/officeDocument/2006/relationships/hyperlink" Target="consultantplus://offline/ref=406334E024E390A4204A07ABB58EDAAEBF08773F6168846A33F831E7977EF950E835D7CDF5CB7E86A44B5971CB7CA655FC903E51E4aD75H" TargetMode="External"/><Relationship Id="rId24" Type="http://schemas.openxmlformats.org/officeDocument/2006/relationships/theme" Target="theme/theme1.xml"/><Relationship Id="rId5" Type="http://schemas.openxmlformats.org/officeDocument/2006/relationships/hyperlink" Target="consultantplus://offline/ref=406334E024E390A4204A07ABB58EDAAEBF08773F6168846A33F831E7977EF950E835D7C8F2CC71D3F604582D8D21B557F7903C52F8D531CCa27FH" TargetMode="External"/><Relationship Id="rId15" Type="http://schemas.openxmlformats.org/officeDocument/2006/relationships/hyperlink" Target="consultantplus://offline/ref=406334E024E390A4204A07ABB58EDAAEB801753E6067846A33F831E7977EF950FA358FC4F0C46BD2F6110E7CCBa776H" TargetMode="External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406334E024E390A4204A07ABB58EDAAEBF08773F6168846A33F831E7977EF950E835D7C8F2CC71D3FC04582D8D21B557F7903C52F8D531CCa27FH" TargetMode="External"/><Relationship Id="rId19" Type="http://schemas.openxmlformats.org/officeDocument/2006/relationships/hyperlink" Target="file:///C:\Users\81E4~1\AppData\Local\Temp\Rar$DIa4788.6997\&#1055;&#1086;&#1089;&#1090;&#1072;&#1085;&#1086;&#1074;&#1083;&#1077;&#1085;&#1080;&#1077;%20&#1055;&#1088;&#1072;&#1074;&#1080;&#1090;&#1077;&#1083;&#1100;&#1089;&#1090;&#1074;&#1072;%20&#1056;&#1060;%20&#1086;&#1090;%2020%20&#1086;&#1082;&#1090;&#1103;&#1073;&#1088;&#1103;%202021%20&#1075;.%20&#8470;%201802_&#1057;&#1040;&#1049;&#1058;&#1067;.docx" TargetMode="External"/><Relationship Id="rId4" Type="http://schemas.openxmlformats.org/officeDocument/2006/relationships/image" Target="media/image1.emf"/><Relationship Id="rId9" Type="http://schemas.openxmlformats.org/officeDocument/2006/relationships/hyperlink" Target="consultantplus://offline/ref=406334E024E390A4204A07ABB58EDAAEBF08773F6168846A33F831E7977EF950E835D7C8F2CC71D3FD04582D8D21B557F7903C52F8D531CCa27FH" TargetMode="External"/><Relationship Id="rId14" Type="http://schemas.openxmlformats.org/officeDocument/2006/relationships/hyperlink" Target="consultantplus://offline/ref=406334E024E390A4204A07ABB58EDAAEBF08773F6168846A33F831E7977EF950E835D7C8F2CC71D1F404582D8D21B557F7903C52F8D531CCa27FH" TargetMode="External"/><Relationship Id="rId22" Type="http://schemas.openxmlformats.org/officeDocument/2006/relationships/hyperlink" Target="consultantplus://offline/ref=406334E024E390A4204A07ABB58EDAAEBF087B346068846A33F831E7977EF950E835D7C8F2CC75D3F504582D8D21B557F7903C52F8D531CCa27F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1992</Words>
  <Characters>11357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user</cp:lastModifiedBy>
  <cp:revision>5</cp:revision>
  <dcterms:created xsi:type="dcterms:W3CDTF">2022-04-13T07:30:00Z</dcterms:created>
  <dcterms:modified xsi:type="dcterms:W3CDTF">2022-04-29T07:30:00Z</dcterms:modified>
</cp:coreProperties>
</file>