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81F" w:rsidRPr="00BE1261" w:rsidRDefault="0072181F" w:rsidP="008D0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1261">
        <w:rPr>
          <w:rFonts w:ascii="Times New Roman" w:hAnsi="Times New Roman" w:cs="Times New Roman"/>
          <w:sz w:val="28"/>
          <w:szCs w:val="28"/>
        </w:rPr>
        <w:t>Отзыв</w:t>
      </w:r>
    </w:p>
    <w:p w:rsidR="0072181F" w:rsidRPr="00BE1261" w:rsidRDefault="0072181F" w:rsidP="008D0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1261">
        <w:rPr>
          <w:rFonts w:ascii="Times New Roman" w:hAnsi="Times New Roman" w:cs="Times New Roman"/>
          <w:sz w:val="28"/>
          <w:szCs w:val="28"/>
        </w:rPr>
        <w:t>на образовательную деятельность по познавательному развитию</w:t>
      </w:r>
    </w:p>
    <w:p w:rsidR="00E97F8F" w:rsidRDefault="00E97F8F" w:rsidP="00E97F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старшей</w:t>
      </w:r>
      <w:r w:rsidR="00BE1261" w:rsidRPr="00BE1261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72181F" w:rsidRPr="00BE1261">
        <w:rPr>
          <w:rFonts w:ascii="Times New Roman" w:hAnsi="Times New Roman" w:cs="Times New Roman"/>
          <w:sz w:val="28"/>
          <w:szCs w:val="28"/>
        </w:rPr>
        <w:t xml:space="preserve"> «Волшебница вода»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6E7E">
        <w:rPr>
          <w:rFonts w:ascii="Times New Roman" w:eastAsia="Times New Roman" w:hAnsi="Times New Roman"/>
          <w:color w:val="000000"/>
          <w:sz w:val="28"/>
          <w:szCs w:val="28"/>
        </w:rPr>
        <w:t xml:space="preserve">воспитателя </w:t>
      </w:r>
    </w:p>
    <w:p w:rsidR="007A34BE" w:rsidRPr="00E97F8F" w:rsidRDefault="00ED6E7E" w:rsidP="00E97F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МБДОУ </w:t>
      </w:r>
      <w:r w:rsidR="007A34B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сад «Солнышко</w:t>
      </w:r>
      <w:r w:rsidR="007A34BE"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с.Каякент</w:t>
      </w:r>
      <w:proofErr w:type="spellEnd"/>
    </w:p>
    <w:p w:rsidR="007A34BE" w:rsidRPr="00934832" w:rsidRDefault="00ED6E7E" w:rsidP="007A34B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Джабраиловой Эльмиры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Исламутдиновны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E97F8F" w:rsidRDefault="00E97F8F" w:rsidP="00BE12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7F8F" w:rsidRPr="00E97F8F" w:rsidRDefault="00691069" w:rsidP="00BE12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проведения: 07</w:t>
      </w:r>
      <w:r w:rsidR="00E97F8F" w:rsidRPr="00E97F8F">
        <w:rPr>
          <w:rFonts w:ascii="Times New Roman" w:hAnsi="Times New Roman" w:cs="Times New Roman"/>
          <w:sz w:val="26"/>
          <w:szCs w:val="26"/>
        </w:rPr>
        <w:t>.04.2022г.</w:t>
      </w:r>
    </w:p>
    <w:p w:rsidR="00BE0CEF" w:rsidRPr="00E97F8F" w:rsidRDefault="00BE0CEF" w:rsidP="00BE12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97F8F">
        <w:rPr>
          <w:rFonts w:ascii="Times New Roman" w:hAnsi="Times New Roman" w:cs="Times New Roman"/>
          <w:sz w:val="26"/>
          <w:szCs w:val="26"/>
        </w:rPr>
        <w:t>Цель:</w:t>
      </w:r>
    </w:p>
    <w:p w:rsidR="00BE0CEF" w:rsidRPr="00E97F8F" w:rsidRDefault="00BE0CEF" w:rsidP="00BE12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97F8F">
        <w:rPr>
          <w:rFonts w:ascii="Times New Roman" w:hAnsi="Times New Roman" w:cs="Times New Roman"/>
          <w:sz w:val="26"/>
          <w:szCs w:val="26"/>
        </w:rPr>
        <w:t>- Формировать у детей представление о воде, как жизненно необходимом ресурсе для всего живого.</w:t>
      </w:r>
    </w:p>
    <w:p w:rsidR="00BE0CEF" w:rsidRPr="00E97F8F" w:rsidRDefault="00BE0CEF" w:rsidP="00BE12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97F8F">
        <w:rPr>
          <w:rFonts w:ascii="Times New Roman" w:hAnsi="Times New Roman" w:cs="Times New Roman"/>
          <w:sz w:val="26"/>
          <w:szCs w:val="26"/>
        </w:rPr>
        <w:t>Задачи:</w:t>
      </w:r>
    </w:p>
    <w:p w:rsidR="00BE0CEF" w:rsidRPr="00E97F8F" w:rsidRDefault="00BE0CEF" w:rsidP="00BE12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97F8F">
        <w:rPr>
          <w:rFonts w:ascii="Times New Roman" w:hAnsi="Times New Roman" w:cs="Times New Roman"/>
          <w:sz w:val="26"/>
          <w:szCs w:val="26"/>
        </w:rPr>
        <w:t>1. Образовательная</w:t>
      </w:r>
    </w:p>
    <w:p w:rsidR="00BE0CEF" w:rsidRPr="00E97F8F" w:rsidRDefault="00BE0CEF" w:rsidP="00BE12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97F8F">
        <w:rPr>
          <w:rFonts w:ascii="Times New Roman" w:hAnsi="Times New Roman" w:cs="Times New Roman"/>
          <w:sz w:val="26"/>
          <w:szCs w:val="26"/>
        </w:rPr>
        <w:t>- Формирование целостной картины мира.</w:t>
      </w:r>
    </w:p>
    <w:p w:rsidR="00BE0CEF" w:rsidRPr="00E97F8F" w:rsidRDefault="00BE0CEF" w:rsidP="00BE12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97F8F">
        <w:rPr>
          <w:rFonts w:ascii="Times New Roman" w:hAnsi="Times New Roman" w:cs="Times New Roman"/>
          <w:sz w:val="26"/>
          <w:szCs w:val="26"/>
        </w:rPr>
        <w:t>- Познавательно- исследовательская и продуктивная деятельность.</w:t>
      </w:r>
    </w:p>
    <w:p w:rsidR="00BE0CEF" w:rsidRPr="00E97F8F" w:rsidRDefault="00BE0CEF" w:rsidP="00BE12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97F8F">
        <w:rPr>
          <w:rFonts w:ascii="Times New Roman" w:hAnsi="Times New Roman" w:cs="Times New Roman"/>
          <w:sz w:val="26"/>
          <w:szCs w:val="26"/>
        </w:rPr>
        <w:t>2. Развивающая</w:t>
      </w:r>
    </w:p>
    <w:p w:rsidR="00BE0CEF" w:rsidRPr="00E97F8F" w:rsidRDefault="00BE0CEF" w:rsidP="00BE12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97F8F">
        <w:rPr>
          <w:rFonts w:ascii="Times New Roman" w:hAnsi="Times New Roman" w:cs="Times New Roman"/>
          <w:sz w:val="26"/>
          <w:szCs w:val="26"/>
        </w:rPr>
        <w:t>- Развивать наблюдательность, навык исследовательской деятельности.</w:t>
      </w:r>
    </w:p>
    <w:p w:rsidR="00BE0CEF" w:rsidRPr="00E97F8F" w:rsidRDefault="00BE0CEF" w:rsidP="00BE12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97F8F">
        <w:rPr>
          <w:rFonts w:ascii="Times New Roman" w:hAnsi="Times New Roman" w:cs="Times New Roman"/>
          <w:sz w:val="26"/>
          <w:szCs w:val="26"/>
        </w:rPr>
        <w:t>- Совершенствовать внимание, память, логическое мышление, умение принимать игровую ситуацию и участвовать в ней.</w:t>
      </w:r>
    </w:p>
    <w:p w:rsidR="00BE0CEF" w:rsidRPr="00E97F8F" w:rsidRDefault="00BE0CEF" w:rsidP="00BE12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97F8F">
        <w:rPr>
          <w:rFonts w:ascii="Times New Roman" w:hAnsi="Times New Roman" w:cs="Times New Roman"/>
          <w:sz w:val="26"/>
          <w:szCs w:val="26"/>
        </w:rPr>
        <w:t>3. Воспитательная</w:t>
      </w:r>
    </w:p>
    <w:p w:rsidR="00BE0CEF" w:rsidRPr="00E97F8F" w:rsidRDefault="00BE0CEF" w:rsidP="00BE12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97F8F">
        <w:rPr>
          <w:rFonts w:ascii="Times New Roman" w:hAnsi="Times New Roman" w:cs="Times New Roman"/>
          <w:sz w:val="26"/>
          <w:szCs w:val="26"/>
        </w:rPr>
        <w:t>Воспитывать бережное отношение к воде.</w:t>
      </w:r>
    </w:p>
    <w:p w:rsidR="00BE0CEF" w:rsidRPr="00E97F8F" w:rsidRDefault="00BE0CEF" w:rsidP="00BE12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97F8F">
        <w:rPr>
          <w:rFonts w:ascii="Times New Roman" w:hAnsi="Times New Roman" w:cs="Times New Roman"/>
          <w:sz w:val="26"/>
          <w:szCs w:val="26"/>
        </w:rPr>
        <w:t xml:space="preserve">У детей группы сформированы навыки образовательной деятельности, они легко идут на контакт с воспитателем. Умеют слышать и слушать воспитателя. НОД осуществлялась в соответствии с конспектом, составляя </w:t>
      </w:r>
      <w:proofErr w:type="gramStart"/>
      <w:r w:rsidRPr="00E97F8F">
        <w:rPr>
          <w:rFonts w:ascii="Times New Roman" w:hAnsi="Times New Roman" w:cs="Times New Roman"/>
          <w:sz w:val="26"/>
          <w:szCs w:val="26"/>
        </w:rPr>
        <w:t>который,  воспитатель</w:t>
      </w:r>
      <w:proofErr w:type="gramEnd"/>
      <w:r w:rsidRPr="00E97F8F">
        <w:rPr>
          <w:rFonts w:ascii="Times New Roman" w:hAnsi="Times New Roman" w:cs="Times New Roman"/>
          <w:sz w:val="26"/>
          <w:szCs w:val="26"/>
        </w:rPr>
        <w:t xml:space="preserve"> прежде всего учитывала возрастные, психологические и индивидуальные особенности детей, наметила цель, задачи, содержание НОД, определила форму проведения, методы и приёмы, необходимые для получения положительных результатов. НОД построила в форме поисково-исследовательской деятельности детей, которая содержит в себе интеграцию образовательных областей: «Познавательное развитие</w:t>
      </w:r>
      <w:proofErr w:type="gramStart"/>
      <w:r w:rsidRPr="00E97F8F">
        <w:rPr>
          <w:rFonts w:ascii="Times New Roman" w:hAnsi="Times New Roman" w:cs="Times New Roman"/>
          <w:sz w:val="26"/>
          <w:szCs w:val="26"/>
        </w:rPr>
        <w:t>» ,</w:t>
      </w:r>
      <w:proofErr w:type="gramEnd"/>
      <w:r w:rsidRPr="00E97F8F">
        <w:rPr>
          <w:rFonts w:ascii="Times New Roman" w:hAnsi="Times New Roman" w:cs="Times New Roman"/>
          <w:sz w:val="26"/>
          <w:szCs w:val="26"/>
        </w:rPr>
        <w:t>«Речевое развитие», «Социально-коммуникативное», «Художественно-эстетическое», «Физическое развитие».</w:t>
      </w:r>
      <w:r w:rsidR="00FB0820" w:rsidRPr="00E97F8F">
        <w:rPr>
          <w:rFonts w:ascii="Times New Roman" w:hAnsi="Times New Roman" w:cs="Times New Roman"/>
          <w:sz w:val="26"/>
          <w:szCs w:val="26"/>
        </w:rPr>
        <w:t xml:space="preserve"> </w:t>
      </w:r>
      <w:r w:rsidRPr="00E97F8F">
        <w:rPr>
          <w:rFonts w:ascii="Times New Roman" w:hAnsi="Times New Roman" w:cs="Times New Roman"/>
          <w:sz w:val="26"/>
          <w:szCs w:val="26"/>
        </w:rPr>
        <w:t>В процессе проведения НОД воспитатель использовались разные технологии активизации и интенсификации деятельности воспитанников, но предпочтение отдавалось технологии развития критического мышления. Использование технологии саморазвития личности ориентировало на раскрытие субъектного опыта учащихся.</w:t>
      </w:r>
    </w:p>
    <w:p w:rsidR="00BE0CEF" w:rsidRPr="00E97F8F" w:rsidRDefault="00BE0CEF" w:rsidP="00BE12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97F8F">
        <w:rPr>
          <w:rFonts w:ascii="Times New Roman" w:hAnsi="Times New Roman" w:cs="Times New Roman"/>
          <w:sz w:val="26"/>
          <w:szCs w:val="26"/>
        </w:rPr>
        <w:t>Воспитателем был разработан и показан комбинированное занятие, на котором были представлены различные методы изучения и закрепления нового материала.</w:t>
      </w:r>
    </w:p>
    <w:p w:rsidR="00BE0CEF" w:rsidRPr="00E97F8F" w:rsidRDefault="00BE0CEF" w:rsidP="00BE126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F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Теоретический материал, подкреплённый наглядным в виде презентации и использования учебных пособий в виде таблиц, был усвоен воспитанниками в полном объёме, что нашло своё отражение в оценке знаний детей.</w:t>
      </w:r>
    </w:p>
    <w:p w:rsidR="00BE0CEF" w:rsidRPr="00E97F8F" w:rsidRDefault="00BE0CEF" w:rsidP="00BE0CEF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F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занятии были использованы различные методы обучения (словесные, наглядные, практические; интерактивные, индивидуальные, групповые, фронтальные), что позволило сделать занятие насыщенным и разнообразным. Это помогло удерживать внимание детей на протяжении всего занятия и выполнить все поставленные воспитателем цели и задачи.</w:t>
      </w:r>
    </w:p>
    <w:p w:rsidR="00E97F8F" w:rsidRDefault="00E97F8F" w:rsidP="00FB0820">
      <w:pPr>
        <w:shd w:val="clear" w:color="auto" w:fill="FFFFFF"/>
        <w:spacing w:after="0" w:line="240" w:lineRule="auto"/>
        <w:ind w:left="2977"/>
        <w:textAlignment w:val="top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FB0820" w:rsidRPr="00E97F8F" w:rsidRDefault="00ED6E7E" w:rsidP="00E97F8F">
      <w:pPr>
        <w:shd w:val="clear" w:color="auto" w:fill="FFFFFF"/>
        <w:spacing w:after="0" w:line="240" w:lineRule="auto"/>
        <w:ind w:left="1276"/>
        <w:textAlignment w:val="top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E97F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Воспитатель МБ</w:t>
      </w:r>
      <w:r w:rsidR="00FB0820" w:rsidRPr="00E97F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ДОУ</w:t>
      </w:r>
    </w:p>
    <w:p w:rsidR="00FB0820" w:rsidRPr="00E97F8F" w:rsidRDefault="00ED6E7E" w:rsidP="00E97F8F">
      <w:pPr>
        <w:shd w:val="clear" w:color="auto" w:fill="FFFFFF"/>
        <w:spacing w:after="50" w:line="301" w:lineRule="atLeast"/>
        <w:ind w:left="1276"/>
        <w:textAlignment w:val="top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E97F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Детский сад «Солнышко</w:t>
      </w:r>
      <w:r w:rsidR="00FB0820" w:rsidRPr="00E97F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»:           </w:t>
      </w:r>
      <w:r w:rsidR="00E97F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 </w:t>
      </w:r>
      <w:r w:rsidR="00FB0820" w:rsidRPr="00E97F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</w:t>
      </w:r>
      <w:proofErr w:type="spellStart"/>
      <w:r w:rsidR="00E97F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Алибекова</w:t>
      </w:r>
      <w:proofErr w:type="spellEnd"/>
      <w:r w:rsidR="00E97F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Р.И.</w:t>
      </w:r>
      <w:r w:rsidR="00FB0820" w:rsidRPr="00E97F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</w:t>
      </w:r>
    </w:p>
    <w:p w:rsidR="00FB0820" w:rsidRPr="00E97F8F" w:rsidRDefault="00FB0820" w:rsidP="00E97F8F">
      <w:pPr>
        <w:shd w:val="clear" w:color="auto" w:fill="FFFFFF"/>
        <w:spacing w:after="0" w:line="240" w:lineRule="auto"/>
        <w:ind w:left="1276"/>
        <w:textAlignment w:val="top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FB0820" w:rsidRPr="00E97F8F" w:rsidRDefault="00ED6E7E" w:rsidP="00E97F8F">
      <w:pPr>
        <w:shd w:val="clear" w:color="auto" w:fill="FFFFFF"/>
        <w:spacing w:after="0" w:line="240" w:lineRule="auto"/>
        <w:ind w:left="1276"/>
        <w:textAlignment w:val="top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E97F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Заведующая  МБ</w:t>
      </w:r>
      <w:r w:rsidR="00FB0820" w:rsidRPr="00E97F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ДОУ</w:t>
      </w:r>
    </w:p>
    <w:p w:rsidR="00833AF7" w:rsidRDefault="00ED6E7E" w:rsidP="00E97F8F">
      <w:pPr>
        <w:shd w:val="clear" w:color="auto" w:fill="FFFFFF"/>
        <w:spacing w:after="0" w:line="240" w:lineRule="auto"/>
        <w:ind w:left="1276"/>
        <w:textAlignment w:val="top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E97F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Детский сад «</w:t>
      </w:r>
      <w:proofErr w:type="spellStart"/>
      <w:proofErr w:type="gramStart"/>
      <w:r w:rsidRPr="00E97F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Солнышко»</w:t>
      </w:r>
      <w:r w:rsidR="00115A63" w:rsidRPr="00E97F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с.Каякент</w:t>
      </w:r>
      <w:proofErr w:type="spellEnd"/>
      <w:proofErr w:type="gramEnd"/>
      <w:r w:rsidR="00FB0820" w:rsidRPr="00E97F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:     </w:t>
      </w:r>
      <w:r w:rsidR="00E97F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</w:t>
      </w:r>
      <w:r w:rsidR="00FB0820" w:rsidRPr="00E97F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E97F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Мусаева Б.Э.</w:t>
      </w:r>
      <w:r w:rsidR="00FB0820" w:rsidRPr="00E97F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</w:t>
      </w:r>
    </w:p>
    <w:p w:rsidR="00833AF7" w:rsidRDefault="00833AF7" w:rsidP="00E97F8F">
      <w:pPr>
        <w:shd w:val="clear" w:color="auto" w:fill="FFFFFF"/>
        <w:spacing w:after="0" w:line="240" w:lineRule="auto"/>
        <w:ind w:left="1276"/>
        <w:textAlignment w:val="top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33AF7" w:rsidRDefault="00833AF7" w:rsidP="00E97F8F">
      <w:pPr>
        <w:shd w:val="clear" w:color="auto" w:fill="FFFFFF"/>
        <w:spacing w:after="0" w:line="240" w:lineRule="auto"/>
        <w:ind w:left="1276"/>
        <w:textAlignment w:val="top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FB0820" w:rsidRPr="00E97F8F" w:rsidRDefault="00FB0820" w:rsidP="00E97F8F">
      <w:pPr>
        <w:shd w:val="clear" w:color="auto" w:fill="FFFFFF"/>
        <w:spacing w:after="0" w:line="240" w:lineRule="auto"/>
        <w:ind w:left="1276"/>
        <w:textAlignment w:val="top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E97F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  </w:t>
      </w:r>
      <w:r w:rsidR="00833AF7" w:rsidRPr="00833AF7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6645910" cy="93862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E97F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</w:t>
      </w:r>
    </w:p>
    <w:sectPr w:rsidR="00FB0820" w:rsidRPr="00E97F8F" w:rsidSect="00E97F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E0CEF"/>
    <w:rsid w:val="000A3537"/>
    <w:rsid w:val="00112779"/>
    <w:rsid w:val="00115A63"/>
    <w:rsid w:val="003863BC"/>
    <w:rsid w:val="003867F4"/>
    <w:rsid w:val="003A29FB"/>
    <w:rsid w:val="00551BD2"/>
    <w:rsid w:val="006847A8"/>
    <w:rsid w:val="00691069"/>
    <w:rsid w:val="0072181F"/>
    <w:rsid w:val="007A34BE"/>
    <w:rsid w:val="007B1216"/>
    <w:rsid w:val="00833AF7"/>
    <w:rsid w:val="008D0E1B"/>
    <w:rsid w:val="00BE0CEF"/>
    <w:rsid w:val="00BE1261"/>
    <w:rsid w:val="00E9712B"/>
    <w:rsid w:val="00E97F8F"/>
    <w:rsid w:val="00EA143C"/>
    <w:rsid w:val="00ED6E7E"/>
    <w:rsid w:val="00FB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3E8BDB-F0EE-4AD7-8772-F6D2752C4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CEF"/>
  </w:style>
  <w:style w:type="paragraph" w:styleId="1">
    <w:name w:val="heading 1"/>
    <w:basedOn w:val="a"/>
    <w:link w:val="10"/>
    <w:uiPriority w:val="9"/>
    <w:qFormat/>
    <w:rsid w:val="00BE0C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C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E0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BE0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CEF"/>
    <w:rPr>
      <w:b/>
      <w:bCs/>
    </w:rPr>
  </w:style>
  <w:style w:type="paragraph" w:styleId="a5">
    <w:name w:val="No Spacing"/>
    <w:uiPriority w:val="1"/>
    <w:qFormat/>
    <w:rsid w:val="007A34B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</cp:revision>
  <cp:lastPrinted>2021-04-06T19:30:00Z</cp:lastPrinted>
  <dcterms:created xsi:type="dcterms:W3CDTF">2021-04-06T18:53:00Z</dcterms:created>
  <dcterms:modified xsi:type="dcterms:W3CDTF">2022-10-11T05:46:00Z</dcterms:modified>
</cp:coreProperties>
</file>